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304DD" w:rsidR="00B32079" w:rsidP="3649F746" w:rsidRDefault="00B32079" w14:paraId="11188D1B" w14:textId="02993069">
      <w:p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Background</w:t>
      </w: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w:t>
      </w:r>
    </w:p>
    <w:p w:rsidRPr="007304DD" w:rsidR="00B32079" w:rsidP="438C897B" w:rsidRDefault="00B32079" w14:paraId="2E913E04" w14:textId="3F20DA46">
      <w:p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438C897B"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The Pathways to Success program </w:t>
      </w:r>
      <w:r w:rsidRPr="438C897B"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is</w:t>
      </w:r>
      <w:r w:rsidRPr="438C897B"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designed to help youth ages 16-24 build career readiness skills and gain work experience. The program includes workshops, mentorship opportunities, and job placement services. Recently, the program director noticed low engagement from certain groups, including youth with disabilities, LGBTQ+ youth, and youth from non-dominant cultural backgrounds.</w:t>
      </w:r>
    </w:p>
    <w:p w:rsidRPr="007304DD" w:rsidR="00B32079" w:rsidP="3649F746" w:rsidRDefault="00B32079" w14:paraId="5770AF6E" w14:textId="79A1A00C">
      <w:p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Scenario details:</w:t>
      </w:r>
    </w:p>
    <w:p w:rsidRPr="007304DD" w:rsidR="00B32079" w:rsidP="3649F746" w:rsidRDefault="00B32079" w14:paraId="1FDFD60C" w14:textId="55DE0525">
      <w:p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During our program feedback session, several concerns arise:</w:t>
      </w:r>
    </w:p>
    <w:p w:rsidRPr="007304DD" w:rsidR="00B32079" w:rsidP="3649F746" w:rsidRDefault="00B32079" w14:paraId="57ECE081" w14:textId="2BE21F03">
      <w:pPr>
        <w:pStyle w:val="ListParagraph"/>
        <w:numPr>
          <w:ilvl w:val="0"/>
          <w:numId w:val="8"/>
        </w:num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Lack of diverse representation.</w:t>
      </w:r>
    </w:p>
    <w:p w:rsidRPr="007304DD" w:rsidR="00B32079" w:rsidP="3649F746" w:rsidRDefault="00B32079" w14:paraId="71FF10FD" w14:textId="6CAF3C81">
      <w:pPr>
        <w:pStyle w:val="ListParagraph"/>
        <w:numPr>
          <w:ilvl w:val="0"/>
          <w:numId w:val="9"/>
        </w:num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The promotional materials and workshop speakers mostly feature individuals from the same race and social economic background, leaving many </w:t>
      </w: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youth</w:t>
      </w: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to feel the program </w:t>
      </w: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isn't</w:t>
      </w: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for them.</w:t>
      </w:r>
    </w:p>
    <w:p w:rsidRPr="007304DD" w:rsidR="00B32079" w:rsidP="3649F746" w:rsidRDefault="00B32079" w14:paraId="281FE016" w14:textId="0BF44E2F">
      <w:pPr>
        <w:pStyle w:val="ListParagraph"/>
        <w:numPr>
          <w:ilvl w:val="0"/>
          <w:numId w:val="9"/>
        </w:num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A participant mentions “I </w:t>
      </w: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don't</w:t>
      </w: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see anyone here who looks like me or has a story like mine. </w:t>
      </w: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It's</w:t>
      </w: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hard to feel motivated.”</w:t>
      </w:r>
    </w:p>
    <w:p w:rsidRPr="007304DD" w:rsidR="00B32079" w:rsidP="3649F746" w:rsidRDefault="00B32079" w14:paraId="56936B04" w14:textId="2D3B49F3">
      <w:p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 2. Program structures that exclude marginalized youth </w:t>
      </w:r>
    </w:p>
    <w:p w:rsidRPr="007304DD" w:rsidR="00B32079" w:rsidP="3649F746" w:rsidRDefault="00B32079" w14:paraId="1E667A5B" w14:textId="0F5B6BF6">
      <w:pPr>
        <w:pStyle w:val="ListParagraph"/>
        <w:numPr>
          <w:ilvl w:val="0"/>
          <w:numId w:val="10"/>
        </w:num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The program requires participants to attend in person sessions during traditional work hours. This excludes youth who rely on public transportation, have caregiving responsibilities, or need flexible schedules.</w:t>
      </w:r>
    </w:p>
    <w:p w:rsidRPr="007304DD" w:rsidR="00B32079" w:rsidP="3649F746" w:rsidRDefault="00B32079" w14:paraId="483BB493" w14:textId="7E705C7E">
      <w:pPr>
        <w:pStyle w:val="ListParagraph"/>
        <w:numPr>
          <w:ilvl w:val="0"/>
          <w:numId w:val="10"/>
        </w:num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One youth shares “I couldn't attend last week because I had to take care of my sibling, and there's no option to join remotely.”</w:t>
      </w:r>
    </w:p>
    <w:p w:rsidRPr="007304DD" w:rsidR="00B32079" w:rsidP="3649F746" w:rsidRDefault="00B32079" w14:paraId="1F955F24" w14:textId="477A5FBD">
      <w:p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3. Limited accessibility for youth with disabilities.</w:t>
      </w:r>
    </w:p>
    <w:p w:rsidRPr="007304DD" w:rsidR="00B32079" w:rsidP="3649F746" w:rsidRDefault="00B32079" w14:paraId="1939CFEE" w14:textId="5897A776">
      <w:pPr>
        <w:pStyle w:val="ListParagraph"/>
        <w:numPr>
          <w:ilvl w:val="0"/>
          <w:numId w:val="11"/>
        </w:num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The workshop location is on the second floor of a building with no elevator.</w:t>
      </w:r>
    </w:p>
    <w:p w:rsidRPr="007304DD" w:rsidR="00B32079" w:rsidP="3649F746" w:rsidRDefault="00B32079" w14:paraId="499F41C7" w14:textId="49CAF951">
      <w:pPr>
        <w:pStyle w:val="ListParagraph"/>
        <w:numPr>
          <w:ilvl w:val="0"/>
          <w:numId w:val="11"/>
        </w:num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Program materials are distributed as printed handouts without accessible formats like large print or digital versions compatible with screen readers.</w:t>
      </w:r>
    </w:p>
    <w:p w:rsidRPr="007304DD" w:rsidR="00B32079" w:rsidP="3649F746" w:rsidRDefault="00B32079" w14:paraId="29EE0B43" w14:textId="14461E2C">
      <w:pPr>
        <w:pStyle w:val="ListParagraph"/>
        <w:numPr>
          <w:ilvl w:val="0"/>
          <w:numId w:val="11"/>
        </w:num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Our participant in a wheelchair notes “I had to miss this last session because I couldn't access the room.”</w:t>
      </w:r>
    </w:p>
    <w:p w:rsidRPr="007304DD" w:rsidR="00B32079" w:rsidP="3649F746" w:rsidRDefault="00B32079" w14:paraId="3CA94777" w14:textId="3BDE6E88">
      <w:p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____________________________________________________________________________________</w:t>
      </w:r>
    </w:p>
    <w:p w:rsidRPr="007304DD" w:rsidR="00B32079" w:rsidP="3649F746" w:rsidRDefault="00B32079" w14:paraId="237FDACA" w14:textId="5146D27D">
      <w:p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Task</w:t>
      </w:r>
    </w:p>
    <w:p w:rsidRPr="007304DD" w:rsidR="00B32079" w:rsidP="3649F746" w:rsidRDefault="00B32079" w14:paraId="69277099" w14:textId="650FC71F">
      <w:pPr>
        <w:pStyle w:val="ListParagraph"/>
        <w:numPr>
          <w:ilvl w:val="0"/>
          <w:numId w:val="12"/>
        </w:num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Identify</w:t>
      </w: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the barriers to inclusion in this scenario.</w:t>
      </w:r>
    </w:p>
    <w:p w:rsidRPr="007304DD" w:rsidR="00B32079" w:rsidP="3649F746" w:rsidRDefault="00B32079" w14:paraId="16B6A3F2" w14:textId="177632E5">
      <w:pPr>
        <w:pStyle w:val="ListParagraph"/>
        <w:numPr>
          <w:ilvl w:val="0"/>
          <w:numId w:val="12"/>
        </w:num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Share how these barriers affect equity, </w:t>
      </w: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engagement</w:t>
      </w:r>
      <w:r w:rsidRPr="3649F746" w:rsidR="159B7AC4">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t xml:space="preserve"> and program outcomes. </w:t>
      </w:r>
    </w:p>
    <w:p w:rsidRPr="007304DD" w:rsidR="00B32079" w:rsidP="3649F746" w:rsidRDefault="00B32079" w14:paraId="0FC9A220" w14:textId="2333D8DA">
      <w:pPr>
        <w:ind/>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p>
    <w:p w:rsidRPr="007304DD" w:rsidR="00B32079" w:rsidP="3649F746" w:rsidRDefault="00B32079" w14:paraId="17A889EB" w14:textId="3B422257">
      <w:pPr>
        <w:pStyle w:val="ListParagraph"/>
        <w:tabs>
          <w:tab w:val="left" w:pos="810"/>
        </w:tabs>
        <w:ind w:left="0"/>
        <w:rPr>
          <w:rFonts w:ascii="Avenir Next LT Pro" w:hAnsi="Avenir Next LT Pro" w:eastAsia="Avenir Next LT Pro" w:cs="Avenir Next LT Pro"/>
          <w:sz w:val="22"/>
          <w:szCs w:val="22"/>
        </w:rPr>
      </w:pPr>
    </w:p>
    <w:p w:rsidR="64096A4A" w:rsidRDefault="64096A4A" w14:paraId="5D4C29F4" w14:textId="023294D1"/>
    <w:p w:rsidR="64096A4A" w:rsidRDefault="64096A4A" w14:paraId="4602B768" w14:textId="4BF669B1"/>
    <w:p w:rsidR="00B2606D" w:rsidP="000E3182" w:rsidRDefault="00B2606D" w14:paraId="7BA1085F" w14:textId="77777777">
      <w:pPr>
        <w:spacing w:after="120"/>
        <w:rPr>
          <w:rFonts w:ascii="Avenir Next LT Pro" w:hAnsi="Avenir Next LT Pro"/>
          <w:b/>
          <w:color w:val="385623" w:themeColor="accent6" w:themeShade="80"/>
          <w:sz w:val="32"/>
          <w:szCs w:val="32"/>
        </w:rPr>
      </w:pPr>
    </w:p>
    <w:sectPr w:rsidR="00B2606D" w:rsidSect="00243F4A">
      <w:headerReference w:type="default" r:id="rId11"/>
      <w:footerReference w:type="default" r:id="rId12"/>
      <w:pgSz w:w="12240" w:h="15840" w:orient="portrait"/>
      <w:pgMar w:top="1440" w:right="1080" w:bottom="144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43F4A" w:rsidP="0027457F" w:rsidRDefault="00243F4A" w14:paraId="5F33BA2B" w14:textId="77777777">
      <w:r>
        <w:separator/>
      </w:r>
    </w:p>
  </w:endnote>
  <w:endnote w:type="continuationSeparator" w:id="0">
    <w:p w:rsidR="00243F4A" w:rsidP="0027457F" w:rsidRDefault="00243F4A" w14:paraId="06C12C0E" w14:textId="77777777">
      <w:r>
        <w:continuationSeparator/>
      </w:r>
    </w:p>
  </w:endnote>
  <w:endnote w:type="continuationNotice" w:id="1">
    <w:p w:rsidR="00243F4A" w:rsidRDefault="00243F4A" w14:paraId="63CC2D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104250" w:rsidR="0027457F" w:rsidP="007304DD" w:rsidRDefault="007304DD" w14:paraId="475AD5B9" w14:textId="56038CA3">
    <w:pPr>
      <w:pStyle w:val="Footer"/>
      <w:jc w:val="center"/>
    </w:pPr>
    <w:r>
      <w:rPr>
        <w:noProof/>
      </w:rPr>
      <w:drawing>
        <wp:anchor distT="0" distB="0" distL="114300" distR="114300" simplePos="0" relativeHeight="251659264" behindDoc="0" locked="0" layoutInCell="1" allowOverlap="0" wp14:anchorId="3304940B" wp14:editId="440D5037">
          <wp:simplePos x="2793600" y="9036000"/>
          <wp:positionH relativeFrom="margin">
            <wp:align>center</wp:align>
          </wp:positionH>
          <wp:positionV relativeFrom="page">
            <wp:align>bottom</wp:align>
          </wp:positionV>
          <wp:extent cx="2185416" cy="841248"/>
          <wp:effectExtent l="0" t="0" r="0" b="0"/>
          <wp:wrapSquare wrapText="bothSides"/>
          <wp:docPr id="1077886085"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86085"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416" cy="84124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43F4A" w:rsidP="0027457F" w:rsidRDefault="00243F4A" w14:paraId="366E44FD" w14:textId="77777777">
      <w:r>
        <w:separator/>
      </w:r>
    </w:p>
  </w:footnote>
  <w:footnote w:type="continuationSeparator" w:id="0">
    <w:p w:rsidR="00243F4A" w:rsidP="0027457F" w:rsidRDefault="00243F4A" w14:paraId="671A297F" w14:textId="77777777">
      <w:r>
        <w:continuationSeparator/>
      </w:r>
    </w:p>
  </w:footnote>
  <w:footnote w:type="continuationNotice" w:id="1">
    <w:p w:rsidR="00243F4A" w:rsidRDefault="00243F4A" w14:paraId="0F4C305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172D27" w:rsidR="006C296A" w:rsidP="006C296A" w:rsidRDefault="006C296A" w14:paraId="5E4505FF" w14:textId="2C9AA7C7">
    <w:pPr>
      <w:framePr w:wrap="none" w:hAnchor="margin" w:vAnchor="text" w:xAlign="right" w:y="1"/>
      <w:tabs>
        <w:tab w:val="center" w:pos="4680"/>
        <w:tab w:val="right" w:pos="9360"/>
      </w:tabs>
    </w:pPr>
    <w:r w:rsidRPr="00172D27">
      <w:fldChar w:fldCharType="begin"/>
    </w:r>
    <w:r w:rsidRPr="00172D27">
      <w:instrText xml:space="preserve">PAGE  </w:instrText>
    </w:r>
    <w:r w:rsidRPr="00172D27">
      <w:fldChar w:fldCharType="separate"/>
    </w:r>
    <w:r w:rsidR="00F21B74">
      <w:rPr>
        <w:noProof/>
      </w:rPr>
      <w:t>1</w:t>
    </w:r>
    <w:r w:rsidRPr="00172D27">
      <w:fldChar w:fldCharType="end"/>
    </w:r>
  </w:p>
  <w:p w:rsidR="0027457F" w:rsidP="3649F746" w:rsidRDefault="00D85915" w14:paraId="1B5AC435" w14:textId="49F5814C">
    <w:pPr>
      <w:pStyle w:val="Header"/>
      <w:spacing w:line="276" w:lineRule="auto"/>
      <w:ind w:left="360"/>
      <w:jc w:val="center"/>
      <w:rPr>
        <w:rFonts w:ascii="Avenir Next LT Pro" w:hAnsi="Avenir Next LT Pro"/>
        <w:b w:val="1"/>
        <w:bCs w:val="1"/>
        <w:color w:val="5C5C5E"/>
        <w:sz w:val="40"/>
        <w:szCs w:val="40"/>
      </w:rPr>
    </w:pPr>
    <w:r>
      <w:rPr>
        <w:noProof/>
      </w:rPr>
      <w:drawing>
        <wp:anchor distT="0" distB="0" distL="114300" distR="114300" simplePos="0" relativeHeight="251658240" behindDoc="1" locked="0" layoutInCell="1" allowOverlap="1" wp14:anchorId="314C7EA6" wp14:editId="45134DD4">
          <wp:simplePos x="0" y="0"/>
          <wp:positionH relativeFrom="column">
            <wp:posOffset>114300</wp:posOffset>
          </wp:positionH>
          <wp:positionV relativeFrom="paragraph">
            <wp:posOffset>-152400</wp:posOffset>
          </wp:positionV>
          <wp:extent cx="759460" cy="586105"/>
          <wp:effectExtent l="0" t="0" r="0" b="0"/>
          <wp:wrapTight wrapText="bothSides">
            <wp:wrapPolygon edited="0">
              <wp:start x="4876" y="3510"/>
              <wp:lineTo x="2167" y="8425"/>
              <wp:lineTo x="2167" y="11233"/>
              <wp:lineTo x="4876" y="18254"/>
              <wp:lineTo x="18963" y="18254"/>
              <wp:lineTo x="19505" y="16147"/>
              <wp:lineTo x="15171" y="3510"/>
              <wp:lineTo x="4876" y="3510"/>
            </wp:wrapPolygon>
          </wp:wrapTight>
          <wp:docPr id="415507810" name="Picture 2" descr="A blue and orang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07810" name="Picture 2" descr="A blue and orang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460" cy="586105"/>
                  </a:xfrm>
                  <a:prstGeom prst="rect">
                    <a:avLst/>
                  </a:prstGeom>
                </pic:spPr>
              </pic:pic>
            </a:graphicData>
          </a:graphic>
        </wp:anchor>
      </w:drawing>
    </w:r>
    <w:r w:rsidRPr="3649F746" w:rsidR="438C897B">
      <w:rPr>
        <w:rFonts w:ascii="Avenir Next LT Pro" w:hAnsi="Avenir Next LT Pro"/>
        <w:b w:val="1"/>
        <w:bCs w:val="1"/>
        <w:color w:val="5C5C5E"/>
        <w:sz w:val="40"/>
        <w:szCs w:val="40"/>
      </w:rPr>
      <w:t>Building Bridges</w:t>
    </w:r>
    <w:r w:rsidRPr="3649F746" w:rsidR="438C897B">
      <w:rPr>
        <w:rFonts w:ascii="Avenir Next LT Pro" w:hAnsi="Avenir Next LT Pro"/>
        <w:b w:val="1"/>
        <w:bCs w:val="1"/>
        <w:color w:val="5C5C5E"/>
        <w:sz w:val="40"/>
        <w:szCs w:val="40"/>
      </w:rPr>
      <w:t>:</w:t>
    </w:r>
    <w:r w:rsidRPr="3649F746" w:rsidR="438C897B">
      <w:rPr>
        <w:rFonts w:ascii="Avenir Next LT Pro" w:hAnsi="Avenir Next LT Pro"/>
        <w:b w:val="1"/>
        <w:bCs w:val="1"/>
        <w:color w:val="5C5C5E"/>
        <w:sz w:val="40"/>
        <w:szCs w:val="40"/>
      </w:rPr>
      <w:t xml:space="preserve"> Fostering </w:t>
    </w:r>
    <w:r w:rsidRPr="3649F746" w:rsidR="438C897B">
      <w:rPr>
        <w:rFonts w:ascii="Avenir Next LT Pro" w:hAnsi="Avenir Next LT Pro"/>
        <w:b w:val="1"/>
        <w:bCs w:val="1"/>
        <w:color w:val="5C5C5E"/>
        <w:sz w:val="40"/>
        <w:szCs w:val="40"/>
      </w:rPr>
      <w:t>a</w:t>
    </w:r>
    <w:r w:rsidRPr="3649F746" w:rsidR="438C897B">
      <w:rPr>
        <w:rFonts w:ascii="Avenir Next LT Pro" w:hAnsi="Avenir Next LT Pro"/>
        <w:b w:val="1"/>
        <w:bCs w:val="1"/>
        <w:color w:val="5C5C5E"/>
        <w:sz w:val="40"/>
        <w:szCs w:val="40"/>
      </w:rPr>
      <w:t>n Inclusive Workforce Scenario</w:t>
    </w:r>
  </w:p>
  <w:p w:rsidRPr="00AD568E" w:rsidR="00AD568E" w:rsidP="009D5109" w:rsidRDefault="00AD568E" w14:paraId="56A3492A" w14:textId="77777777">
    <w:pPr>
      <w:pStyle w:val="Header"/>
      <w:spacing w:line="276" w:lineRule="auto"/>
      <w:ind w:left="360"/>
      <w:rPr>
        <w:rFonts w:ascii="Avenir Next LT Pro" w:hAnsi="Avenir Next LT Pro"/>
        <w:b/>
        <w:color w:val="5B5D5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1">
    <w:nsid w:val="3fb205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1f2bb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24b1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0e17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e031bb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venir Next LT Pro" w:hAnsi="Avenir Next LT Pr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3CC2903"/>
    <w:multiLevelType w:val="multilevel"/>
    <w:tmpl w:val="5854F376"/>
    <w:lvl w:ilvl="0">
      <w:start w:val="1"/>
      <w:numFmt w:val="bullet"/>
      <w:lvlText w:val=""/>
      <w:lvlJc w:val="left"/>
      <w:pPr>
        <w:tabs>
          <w:tab w:val="num" w:pos="720"/>
        </w:tabs>
        <w:ind w:left="720" w:hanging="360"/>
      </w:pPr>
      <w:rPr>
        <w:rFonts w:hint="default" w:ascii="Symbol" w:hAnsi="Symbol"/>
        <w:sz w:val="24"/>
        <w:szCs w:val="24"/>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E242665"/>
    <w:multiLevelType w:val="multilevel"/>
    <w:tmpl w:val="C51AEE1C"/>
    <w:lvl w:ilvl="0">
      <w:start w:val="1"/>
      <w:numFmt w:val="bullet"/>
      <w:lvlText w:val=""/>
      <w:lvlJc w:val="left"/>
      <w:pPr>
        <w:tabs>
          <w:tab w:val="num" w:pos="720"/>
        </w:tabs>
        <w:ind w:left="720" w:hanging="360"/>
      </w:pPr>
      <w:rPr>
        <w:rFonts w:hint="default" w:ascii="Symbol" w:hAnsi="Symbol"/>
        <w:sz w:val="24"/>
        <w:szCs w:val="24"/>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2C70D7D"/>
    <w:multiLevelType w:val="multilevel"/>
    <w:tmpl w:val="ABA8DD9E"/>
    <w:lvl w:ilvl="0">
      <w:start w:val="1"/>
      <w:numFmt w:val="bullet"/>
      <w:lvlText w:val=""/>
      <w:lvlJc w:val="left"/>
      <w:pPr>
        <w:tabs>
          <w:tab w:val="num" w:pos="720"/>
        </w:tabs>
        <w:ind w:left="720" w:hanging="360"/>
      </w:pPr>
      <w:rPr>
        <w:rFonts w:hint="default" w:ascii="Symbol" w:hAnsi="Symbol"/>
        <w:sz w:val="24"/>
        <w:szCs w:val="24"/>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4C15627"/>
    <w:multiLevelType w:val="multilevel"/>
    <w:tmpl w:val="3C9816C4"/>
    <w:lvl w:ilvl="0">
      <w:start w:val="1"/>
      <w:numFmt w:val="bullet"/>
      <w:lvlText w:val=""/>
      <w:lvlJc w:val="left"/>
      <w:pPr>
        <w:tabs>
          <w:tab w:val="num" w:pos="720"/>
        </w:tabs>
        <w:ind w:left="720" w:hanging="360"/>
      </w:pPr>
      <w:rPr>
        <w:rFonts w:hint="default" w:ascii="Symbol" w:hAnsi="Symbol"/>
        <w:sz w:val="24"/>
        <w:szCs w:val="24"/>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0DD00A8"/>
    <w:multiLevelType w:val="multilevel"/>
    <w:tmpl w:val="FA30C070"/>
    <w:lvl w:ilvl="0">
      <w:start w:val="1"/>
      <w:numFmt w:val="bullet"/>
      <w:lvlText w:val=""/>
      <w:lvlJc w:val="left"/>
      <w:pPr>
        <w:tabs>
          <w:tab w:val="num" w:pos="720"/>
        </w:tabs>
        <w:ind w:left="720" w:hanging="360"/>
      </w:pPr>
      <w:rPr>
        <w:rFonts w:hint="default" w:ascii="Symbol" w:hAnsi="Symbol"/>
        <w:sz w:val="24"/>
        <w:szCs w:val="24"/>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9F3209F"/>
    <w:multiLevelType w:val="multilevel"/>
    <w:tmpl w:val="B058B8FA"/>
    <w:lvl w:ilvl="0">
      <w:start w:val="1"/>
      <w:numFmt w:val="bullet"/>
      <w:lvlText w:val=""/>
      <w:lvlJc w:val="left"/>
      <w:pPr>
        <w:tabs>
          <w:tab w:val="num" w:pos="720"/>
        </w:tabs>
        <w:ind w:left="720" w:hanging="360"/>
      </w:pPr>
      <w:rPr>
        <w:rFonts w:hint="default" w:ascii="Symbol" w:hAnsi="Symbol"/>
        <w:sz w:val="24"/>
        <w:szCs w:val="24"/>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BEB4730"/>
    <w:multiLevelType w:val="hybridMultilevel"/>
    <w:tmpl w:val="721AE1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1" w16cid:durableId="1969507424">
    <w:abstractNumId w:val="2"/>
  </w:num>
  <w:num w:numId="2" w16cid:durableId="259801639">
    <w:abstractNumId w:val="5"/>
  </w:num>
  <w:num w:numId="3" w16cid:durableId="644284614">
    <w:abstractNumId w:val="0"/>
  </w:num>
  <w:num w:numId="4" w16cid:durableId="1184587471">
    <w:abstractNumId w:val="4"/>
  </w:num>
  <w:num w:numId="5" w16cid:durableId="715548715">
    <w:abstractNumId w:val="3"/>
  </w:num>
  <w:num w:numId="6" w16cid:durableId="259264791">
    <w:abstractNumId w:val="1"/>
  </w:num>
  <w:num w:numId="7" w16cid:durableId="14834253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57F"/>
    <w:rsid w:val="00002988"/>
    <w:rsid w:val="00004A97"/>
    <w:rsid w:val="00012ED4"/>
    <w:rsid w:val="00031C89"/>
    <w:rsid w:val="00034CA8"/>
    <w:rsid w:val="000611CB"/>
    <w:rsid w:val="00067071"/>
    <w:rsid w:val="000765C9"/>
    <w:rsid w:val="000879F5"/>
    <w:rsid w:val="000929C2"/>
    <w:rsid w:val="000958ED"/>
    <w:rsid w:val="000A1AD1"/>
    <w:rsid w:val="000A2D92"/>
    <w:rsid w:val="000B29D4"/>
    <w:rsid w:val="000B3A63"/>
    <w:rsid w:val="000B3B5C"/>
    <w:rsid w:val="000B40B8"/>
    <w:rsid w:val="000B4AC8"/>
    <w:rsid w:val="000B7FB8"/>
    <w:rsid w:val="000C00DF"/>
    <w:rsid w:val="000C50A3"/>
    <w:rsid w:val="000D0931"/>
    <w:rsid w:val="000D39B9"/>
    <w:rsid w:val="000D4299"/>
    <w:rsid w:val="000E2B12"/>
    <w:rsid w:val="000E3182"/>
    <w:rsid w:val="000E3B12"/>
    <w:rsid w:val="000F4B8F"/>
    <w:rsid w:val="000F7F17"/>
    <w:rsid w:val="00104250"/>
    <w:rsid w:val="00107E26"/>
    <w:rsid w:val="0011493A"/>
    <w:rsid w:val="00117DA9"/>
    <w:rsid w:val="00125EE7"/>
    <w:rsid w:val="00131079"/>
    <w:rsid w:val="00141A04"/>
    <w:rsid w:val="0015319F"/>
    <w:rsid w:val="00193A66"/>
    <w:rsid w:val="001A7FC8"/>
    <w:rsid w:val="001C10F7"/>
    <w:rsid w:val="001C25A0"/>
    <w:rsid w:val="001C2727"/>
    <w:rsid w:val="001C2763"/>
    <w:rsid w:val="001C63AD"/>
    <w:rsid w:val="001D3D76"/>
    <w:rsid w:val="001D6152"/>
    <w:rsid w:val="001F2CC9"/>
    <w:rsid w:val="001F791B"/>
    <w:rsid w:val="002010B3"/>
    <w:rsid w:val="0020483F"/>
    <w:rsid w:val="00210445"/>
    <w:rsid w:val="002117D6"/>
    <w:rsid w:val="00213D62"/>
    <w:rsid w:val="00221963"/>
    <w:rsid w:val="00223360"/>
    <w:rsid w:val="002234B5"/>
    <w:rsid w:val="00227DA0"/>
    <w:rsid w:val="00236139"/>
    <w:rsid w:val="00241C70"/>
    <w:rsid w:val="00243F4A"/>
    <w:rsid w:val="00247959"/>
    <w:rsid w:val="00254FFC"/>
    <w:rsid w:val="002576D5"/>
    <w:rsid w:val="00263781"/>
    <w:rsid w:val="002654E1"/>
    <w:rsid w:val="00274546"/>
    <w:rsid w:val="0027457F"/>
    <w:rsid w:val="002848D4"/>
    <w:rsid w:val="00284FDE"/>
    <w:rsid w:val="0029767B"/>
    <w:rsid w:val="002A0C80"/>
    <w:rsid w:val="002A1601"/>
    <w:rsid w:val="002B1D3F"/>
    <w:rsid w:val="002B2FA4"/>
    <w:rsid w:val="002C26CD"/>
    <w:rsid w:val="002C3543"/>
    <w:rsid w:val="002C6442"/>
    <w:rsid w:val="002C6C42"/>
    <w:rsid w:val="002D1ECC"/>
    <w:rsid w:val="002D31F6"/>
    <w:rsid w:val="002D7699"/>
    <w:rsid w:val="002E0721"/>
    <w:rsid w:val="002E3CF3"/>
    <w:rsid w:val="002E56AA"/>
    <w:rsid w:val="002E7B3D"/>
    <w:rsid w:val="003019A8"/>
    <w:rsid w:val="00303B9F"/>
    <w:rsid w:val="003065A7"/>
    <w:rsid w:val="00307983"/>
    <w:rsid w:val="003159D6"/>
    <w:rsid w:val="003310B6"/>
    <w:rsid w:val="00335193"/>
    <w:rsid w:val="003413DC"/>
    <w:rsid w:val="003427A7"/>
    <w:rsid w:val="00345F7B"/>
    <w:rsid w:val="00346586"/>
    <w:rsid w:val="003515A7"/>
    <w:rsid w:val="00353F98"/>
    <w:rsid w:val="003560D7"/>
    <w:rsid w:val="0036230D"/>
    <w:rsid w:val="00387FF8"/>
    <w:rsid w:val="00397482"/>
    <w:rsid w:val="003A1200"/>
    <w:rsid w:val="003A1F28"/>
    <w:rsid w:val="003B1E57"/>
    <w:rsid w:val="003B60C5"/>
    <w:rsid w:val="003E0509"/>
    <w:rsid w:val="003E2DF4"/>
    <w:rsid w:val="003E3EC0"/>
    <w:rsid w:val="003F746F"/>
    <w:rsid w:val="003F7A50"/>
    <w:rsid w:val="00402B32"/>
    <w:rsid w:val="00406AE2"/>
    <w:rsid w:val="004141F0"/>
    <w:rsid w:val="004201F2"/>
    <w:rsid w:val="00421E4F"/>
    <w:rsid w:val="0043102B"/>
    <w:rsid w:val="0043287F"/>
    <w:rsid w:val="00442079"/>
    <w:rsid w:val="0044490F"/>
    <w:rsid w:val="00452FD7"/>
    <w:rsid w:val="0046533F"/>
    <w:rsid w:val="00471519"/>
    <w:rsid w:val="00473816"/>
    <w:rsid w:val="004739ED"/>
    <w:rsid w:val="0048128A"/>
    <w:rsid w:val="00485734"/>
    <w:rsid w:val="004904AF"/>
    <w:rsid w:val="00495889"/>
    <w:rsid w:val="004A2F2B"/>
    <w:rsid w:val="004B4236"/>
    <w:rsid w:val="004C2D85"/>
    <w:rsid w:val="004C7605"/>
    <w:rsid w:val="004D620E"/>
    <w:rsid w:val="004E1F4B"/>
    <w:rsid w:val="004E2439"/>
    <w:rsid w:val="004E3070"/>
    <w:rsid w:val="004F0DC4"/>
    <w:rsid w:val="0050502C"/>
    <w:rsid w:val="00510FE5"/>
    <w:rsid w:val="005115CF"/>
    <w:rsid w:val="00511840"/>
    <w:rsid w:val="00515296"/>
    <w:rsid w:val="00515B92"/>
    <w:rsid w:val="00531ED4"/>
    <w:rsid w:val="00540CC8"/>
    <w:rsid w:val="00542A05"/>
    <w:rsid w:val="00544953"/>
    <w:rsid w:val="00546376"/>
    <w:rsid w:val="0055605B"/>
    <w:rsid w:val="0055728E"/>
    <w:rsid w:val="005643DB"/>
    <w:rsid w:val="005700A2"/>
    <w:rsid w:val="00582E49"/>
    <w:rsid w:val="0058407A"/>
    <w:rsid w:val="00590650"/>
    <w:rsid w:val="005909B8"/>
    <w:rsid w:val="005954C1"/>
    <w:rsid w:val="005A3410"/>
    <w:rsid w:val="005A6682"/>
    <w:rsid w:val="005A7715"/>
    <w:rsid w:val="005B247C"/>
    <w:rsid w:val="005B3021"/>
    <w:rsid w:val="005C20F4"/>
    <w:rsid w:val="005C6A85"/>
    <w:rsid w:val="005C716F"/>
    <w:rsid w:val="005D0C1D"/>
    <w:rsid w:val="005D71F6"/>
    <w:rsid w:val="005E6970"/>
    <w:rsid w:val="005F7004"/>
    <w:rsid w:val="00606344"/>
    <w:rsid w:val="00613940"/>
    <w:rsid w:val="00613B2C"/>
    <w:rsid w:val="00614002"/>
    <w:rsid w:val="0061414F"/>
    <w:rsid w:val="006328CE"/>
    <w:rsid w:val="00637F26"/>
    <w:rsid w:val="006458D4"/>
    <w:rsid w:val="0066197B"/>
    <w:rsid w:val="0067207C"/>
    <w:rsid w:val="006767F5"/>
    <w:rsid w:val="00686673"/>
    <w:rsid w:val="00687E5B"/>
    <w:rsid w:val="00697C02"/>
    <w:rsid w:val="006A12C3"/>
    <w:rsid w:val="006A6071"/>
    <w:rsid w:val="006B3A99"/>
    <w:rsid w:val="006B5BEB"/>
    <w:rsid w:val="006C296A"/>
    <w:rsid w:val="006C5CB3"/>
    <w:rsid w:val="006D696C"/>
    <w:rsid w:val="006E0623"/>
    <w:rsid w:val="006E08AE"/>
    <w:rsid w:val="006E43DA"/>
    <w:rsid w:val="006E77D6"/>
    <w:rsid w:val="006F2EEA"/>
    <w:rsid w:val="0070187F"/>
    <w:rsid w:val="007019C7"/>
    <w:rsid w:val="007117F8"/>
    <w:rsid w:val="00712B3F"/>
    <w:rsid w:val="007304DD"/>
    <w:rsid w:val="00730833"/>
    <w:rsid w:val="00744A3D"/>
    <w:rsid w:val="00745EDB"/>
    <w:rsid w:val="007501AD"/>
    <w:rsid w:val="00755057"/>
    <w:rsid w:val="00760A71"/>
    <w:rsid w:val="00763818"/>
    <w:rsid w:val="0077163C"/>
    <w:rsid w:val="0077203F"/>
    <w:rsid w:val="00775495"/>
    <w:rsid w:val="007831D2"/>
    <w:rsid w:val="007833FD"/>
    <w:rsid w:val="00795320"/>
    <w:rsid w:val="0079668E"/>
    <w:rsid w:val="007A3C20"/>
    <w:rsid w:val="007A5137"/>
    <w:rsid w:val="007A6592"/>
    <w:rsid w:val="007B293C"/>
    <w:rsid w:val="007B6B4D"/>
    <w:rsid w:val="007C3C69"/>
    <w:rsid w:val="007F547F"/>
    <w:rsid w:val="007F60ED"/>
    <w:rsid w:val="007F7FE1"/>
    <w:rsid w:val="00811ED9"/>
    <w:rsid w:val="00815381"/>
    <w:rsid w:val="0084240F"/>
    <w:rsid w:val="00846089"/>
    <w:rsid w:val="00850B61"/>
    <w:rsid w:val="0085526B"/>
    <w:rsid w:val="008578FE"/>
    <w:rsid w:val="00861564"/>
    <w:rsid w:val="00862C6E"/>
    <w:rsid w:val="00872257"/>
    <w:rsid w:val="00880722"/>
    <w:rsid w:val="00893AD4"/>
    <w:rsid w:val="008976FF"/>
    <w:rsid w:val="008A0348"/>
    <w:rsid w:val="008A12FE"/>
    <w:rsid w:val="008A1A52"/>
    <w:rsid w:val="008A4523"/>
    <w:rsid w:val="008A7728"/>
    <w:rsid w:val="008B754E"/>
    <w:rsid w:val="008C69EA"/>
    <w:rsid w:val="008D6A2C"/>
    <w:rsid w:val="008E116D"/>
    <w:rsid w:val="008F0799"/>
    <w:rsid w:val="008F3227"/>
    <w:rsid w:val="008F547D"/>
    <w:rsid w:val="00910087"/>
    <w:rsid w:val="00913309"/>
    <w:rsid w:val="00913325"/>
    <w:rsid w:val="00927590"/>
    <w:rsid w:val="009358FB"/>
    <w:rsid w:val="00942BFB"/>
    <w:rsid w:val="00952453"/>
    <w:rsid w:val="00955F9F"/>
    <w:rsid w:val="00966F89"/>
    <w:rsid w:val="0097421D"/>
    <w:rsid w:val="00976A8E"/>
    <w:rsid w:val="00991D1D"/>
    <w:rsid w:val="0099372D"/>
    <w:rsid w:val="00994ABB"/>
    <w:rsid w:val="00994ABD"/>
    <w:rsid w:val="009A7030"/>
    <w:rsid w:val="009A7339"/>
    <w:rsid w:val="009B114F"/>
    <w:rsid w:val="009B258D"/>
    <w:rsid w:val="009C724C"/>
    <w:rsid w:val="009C765F"/>
    <w:rsid w:val="009D1F79"/>
    <w:rsid w:val="009D5109"/>
    <w:rsid w:val="009E0076"/>
    <w:rsid w:val="009E5253"/>
    <w:rsid w:val="009F02B2"/>
    <w:rsid w:val="009F1C9B"/>
    <w:rsid w:val="009F76A8"/>
    <w:rsid w:val="00A06A76"/>
    <w:rsid w:val="00A11C65"/>
    <w:rsid w:val="00A124CB"/>
    <w:rsid w:val="00A14AD4"/>
    <w:rsid w:val="00A246AE"/>
    <w:rsid w:val="00A31135"/>
    <w:rsid w:val="00A33C6B"/>
    <w:rsid w:val="00A45E84"/>
    <w:rsid w:val="00A652B8"/>
    <w:rsid w:val="00A70129"/>
    <w:rsid w:val="00A7122F"/>
    <w:rsid w:val="00A75A1D"/>
    <w:rsid w:val="00A81EF9"/>
    <w:rsid w:val="00A83680"/>
    <w:rsid w:val="00A85AC6"/>
    <w:rsid w:val="00A915DA"/>
    <w:rsid w:val="00A94D69"/>
    <w:rsid w:val="00A95446"/>
    <w:rsid w:val="00AA3499"/>
    <w:rsid w:val="00AA5AED"/>
    <w:rsid w:val="00AC1931"/>
    <w:rsid w:val="00AD01EA"/>
    <w:rsid w:val="00AD1C45"/>
    <w:rsid w:val="00AD280D"/>
    <w:rsid w:val="00AD568E"/>
    <w:rsid w:val="00AF2F99"/>
    <w:rsid w:val="00B047FE"/>
    <w:rsid w:val="00B0593C"/>
    <w:rsid w:val="00B07090"/>
    <w:rsid w:val="00B14F7B"/>
    <w:rsid w:val="00B1519E"/>
    <w:rsid w:val="00B1788B"/>
    <w:rsid w:val="00B21A70"/>
    <w:rsid w:val="00B2606D"/>
    <w:rsid w:val="00B32079"/>
    <w:rsid w:val="00B3421B"/>
    <w:rsid w:val="00B3561A"/>
    <w:rsid w:val="00B41750"/>
    <w:rsid w:val="00B600E6"/>
    <w:rsid w:val="00B67113"/>
    <w:rsid w:val="00B83217"/>
    <w:rsid w:val="00B84D70"/>
    <w:rsid w:val="00B919F6"/>
    <w:rsid w:val="00BA5B15"/>
    <w:rsid w:val="00BD63E9"/>
    <w:rsid w:val="00BE1197"/>
    <w:rsid w:val="00BE4B4E"/>
    <w:rsid w:val="00C008C5"/>
    <w:rsid w:val="00C17BD1"/>
    <w:rsid w:val="00C25B0A"/>
    <w:rsid w:val="00C3208F"/>
    <w:rsid w:val="00C513E0"/>
    <w:rsid w:val="00C51A83"/>
    <w:rsid w:val="00C5357D"/>
    <w:rsid w:val="00C561F3"/>
    <w:rsid w:val="00C75C88"/>
    <w:rsid w:val="00C84FFA"/>
    <w:rsid w:val="00C851B9"/>
    <w:rsid w:val="00C86A16"/>
    <w:rsid w:val="00C877CA"/>
    <w:rsid w:val="00C94BC7"/>
    <w:rsid w:val="00CA2875"/>
    <w:rsid w:val="00CA5D73"/>
    <w:rsid w:val="00CB1F83"/>
    <w:rsid w:val="00CB5E44"/>
    <w:rsid w:val="00CC27DE"/>
    <w:rsid w:val="00CD20D6"/>
    <w:rsid w:val="00CD3A64"/>
    <w:rsid w:val="00CD6AB0"/>
    <w:rsid w:val="00CE1F4F"/>
    <w:rsid w:val="00CF1FF0"/>
    <w:rsid w:val="00D06040"/>
    <w:rsid w:val="00D22160"/>
    <w:rsid w:val="00D244F9"/>
    <w:rsid w:val="00D24D74"/>
    <w:rsid w:val="00D4169B"/>
    <w:rsid w:val="00D42B89"/>
    <w:rsid w:val="00D43ECC"/>
    <w:rsid w:val="00D52CB4"/>
    <w:rsid w:val="00D530DC"/>
    <w:rsid w:val="00D74E8D"/>
    <w:rsid w:val="00D85915"/>
    <w:rsid w:val="00D875AA"/>
    <w:rsid w:val="00D90D62"/>
    <w:rsid w:val="00D95481"/>
    <w:rsid w:val="00D9729C"/>
    <w:rsid w:val="00D975A0"/>
    <w:rsid w:val="00DA0E12"/>
    <w:rsid w:val="00DB1E28"/>
    <w:rsid w:val="00DB3287"/>
    <w:rsid w:val="00DB458D"/>
    <w:rsid w:val="00DB4D18"/>
    <w:rsid w:val="00DC393B"/>
    <w:rsid w:val="00DD56DC"/>
    <w:rsid w:val="00DE51E8"/>
    <w:rsid w:val="00DF2C81"/>
    <w:rsid w:val="00E13634"/>
    <w:rsid w:val="00E236F4"/>
    <w:rsid w:val="00E24CA1"/>
    <w:rsid w:val="00E42A9E"/>
    <w:rsid w:val="00E75F61"/>
    <w:rsid w:val="00E85028"/>
    <w:rsid w:val="00E91669"/>
    <w:rsid w:val="00E946A4"/>
    <w:rsid w:val="00EA11AF"/>
    <w:rsid w:val="00EA1CB9"/>
    <w:rsid w:val="00EB0282"/>
    <w:rsid w:val="00EB15AB"/>
    <w:rsid w:val="00EC5B74"/>
    <w:rsid w:val="00EC78BD"/>
    <w:rsid w:val="00ED0E0C"/>
    <w:rsid w:val="00EE03D2"/>
    <w:rsid w:val="00EE7AAD"/>
    <w:rsid w:val="00F03961"/>
    <w:rsid w:val="00F1205E"/>
    <w:rsid w:val="00F14C14"/>
    <w:rsid w:val="00F21B74"/>
    <w:rsid w:val="00F2483E"/>
    <w:rsid w:val="00F304B5"/>
    <w:rsid w:val="00F34589"/>
    <w:rsid w:val="00F422F7"/>
    <w:rsid w:val="00F52750"/>
    <w:rsid w:val="00F529B8"/>
    <w:rsid w:val="00F571C0"/>
    <w:rsid w:val="00F5731F"/>
    <w:rsid w:val="00F7089D"/>
    <w:rsid w:val="00F7626D"/>
    <w:rsid w:val="00F805E1"/>
    <w:rsid w:val="00F81353"/>
    <w:rsid w:val="00F8148F"/>
    <w:rsid w:val="00F92B19"/>
    <w:rsid w:val="00FA4AC8"/>
    <w:rsid w:val="00FA639A"/>
    <w:rsid w:val="00FB02B3"/>
    <w:rsid w:val="00FB208B"/>
    <w:rsid w:val="00FB5BF2"/>
    <w:rsid w:val="00FC1BE7"/>
    <w:rsid w:val="00FD2DF4"/>
    <w:rsid w:val="00FE0BE5"/>
    <w:rsid w:val="00FE509B"/>
    <w:rsid w:val="00FF0DA4"/>
    <w:rsid w:val="00FF3870"/>
    <w:rsid w:val="011A7419"/>
    <w:rsid w:val="011CD9F0"/>
    <w:rsid w:val="01D22A6F"/>
    <w:rsid w:val="02B8AA51"/>
    <w:rsid w:val="046FD464"/>
    <w:rsid w:val="067540C3"/>
    <w:rsid w:val="0ED00341"/>
    <w:rsid w:val="138293C1"/>
    <w:rsid w:val="14C0AC28"/>
    <w:rsid w:val="14EB2406"/>
    <w:rsid w:val="14EF9340"/>
    <w:rsid w:val="159B7AC4"/>
    <w:rsid w:val="1B3E7BB1"/>
    <w:rsid w:val="1B432E4A"/>
    <w:rsid w:val="1CB42D75"/>
    <w:rsid w:val="1D4A56AA"/>
    <w:rsid w:val="1DF0E7E5"/>
    <w:rsid w:val="208B865C"/>
    <w:rsid w:val="21B967B5"/>
    <w:rsid w:val="28297B03"/>
    <w:rsid w:val="28635F26"/>
    <w:rsid w:val="2CEA5A69"/>
    <w:rsid w:val="2CFC3505"/>
    <w:rsid w:val="2DC0D839"/>
    <w:rsid w:val="2EAFB110"/>
    <w:rsid w:val="2F72C253"/>
    <w:rsid w:val="2FD6E56B"/>
    <w:rsid w:val="31F27E7B"/>
    <w:rsid w:val="3649F746"/>
    <w:rsid w:val="3730983F"/>
    <w:rsid w:val="3B1833F5"/>
    <w:rsid w:val="3BD7EA0C"/>
    <w:rsid w:val="40749933"/>
    <w:rsid w:val="438C897B"/>
    <w:rsid w:val="459B7241"/>
    <w:rsid w:val="46E3BA17"/>
    <w:rsid w:val="4AEF8A63"/>
    <w:rsid w:val="4DB8DFEB"/>
    <w:rsid w:val="4DB91925"/>
    <w:rsid w:val="4E2D24B3"/>
    <w:rsid w:val="4FFCC1A5"/>
    <w:rsid w:val="5092AA83"/>
    <w:rsid w:val="53FEE80F"/>
    <w:rsid w:val="547AED80"/>
    <w:rsid w:val="54DA9A31"/>
    <w:rsid w:val="5884940B"/>
    <w:rsid w:val="5F3CEAEC"/>
    <w:rsid w:val="6297A946"/>
    <w:rsid w:val="63821A96"/>
    <w:rsid w:val="64096A4A"/>
    <w:rsid w:val="684E14D8"/>
    <w:rsid w:val="6A8F871B"/>
    <w:rsid w:val="6D6CC4DB"/>
    <w:rsid w:val="782A2B30"/>
    <w:rsid w:val="7DB6D9EA"/>
    <w:rsid w:val="7F07F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75CD1"/>
  <w15:chartTrackingRefBased/>
  <w15:docId w15:val="{ECA69C09-F666-4626-963E-3959F222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457F"/>
  </w:style>
  <w:style w:type="paragraph" w:styleId="Heading1">
    <w:name w:val="heading 1"/>
    <w:basedOn w:val="Normal"/>
    <w:next w:val="Normal"/>
    <w:link w:val="Heading1Char"/>
    <w:uiPriority w:val="9"/>
    <w:qFormat/>
    <w:rsid w:val="00C86A16"/>
    <w:pPr>
      <w:keepNext/>
      <w:keepLines/>
      <w:spacing w:after="240"/>
      <w:ind w:left="360"/>
      <w:outlineLvl w:val="0"/>
    </w:pPr>
    <w:rPr>
      <w:rFonts w:eastAsiaTheme="majorEastAsia" w:cstheme="majorBidi"/>
      <w:b/>
      <w:sz w:val="40"/>
      <w:szCs w:val="32"/>
    </w:rPr>
  </w:style>
  <w:style w:type="paragraph" w:styleId="Heading2">
    <w:name w:val="heading 2"/>
    <w:basedOn w:val="Normal"/>
    <w:next w:val="Normal"/>
    <w:link w:val="Heading2Char"/>
    <w:uiPriority w:val="9"/>
    <w:semiHidden/>
    <w:unhideWhenUsed/>
    <w:qFormat/>
    <w:rsid w:val="007A3C20"/>
    <w:pPr>
      <w:keepNext/>
      <w:keepLines/>
      <w:spacing w:before="4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7457F"/>
    <w:pPr>
      <w:tabs>
        <w:tab w:val="center" w:pos="4680"/>
        <w:tab w:val="right" w:pos="9360"/>
      </w:tabs>
    </w:pPr>
  </w:style>
  <w:style w:type="character" w:styleId="HeaderChar" w:customStyle="1">
    <w:name w:val="Header Char"/>
    <w:basedOn w:val="DefaultParagraphFont"/>
    <w:link w:val="Header"/>
    <w:uiPriority w:val="99"/>
    <w:rsid w:val="0027457F"/>
  </w:style>
  <w:style w:type="paragraph" w:styleId="Footer">
    <w:name w:val="footer"/>
    <w:basedOn w:val="Normal"/>
    <w:link w:val="FooterChar"/>
    <w:uiPriority w:val="99"/>
    <w:unhideWhenUsed/>
    <w:rsid w:val="0027457F"/>
    <w:pPr>
      <w:tabs>
        <w:tab w:val="center" w:pos="4680"/>
        <w:tab w:val="right" w:pos="9360"/>
      </w:tabs>
    </w:pPr>
  </w:style>
  <w:style w:type="character" w:styleId="FooterChar" w:customStyle="1">
    <w:name w:val="Footer Char"/>
    <w:basedOn w:val="DefaultParagraphFont"/>
    <w:link w:val="Footer"/>
    <w:uiPriority w:val="99"/>
    <w:rsid w:val="0027457F"/>
  </w:style>
  <w:style w:type="table" w:styleId="TableGrid1" w:customStyle="1">
    <w:name w:val="Table Grid1"/>
    <w:basedOn w:val="TableNormal"/>
    <w:next w:val="TableGrid"/>
    <w:uiPriority w:val="59"/>
    <w:rsid w:val="002117D6"/>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2117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C86A16"/>
    <w:rPr>
      <w:rFonts w:eastAsiaTheme="majorEastAsia" w:cstheme="majorBidi"/>
      <w:b/>
      <w:sz w:val="40"/>
      <w:szCs w:val="32"/>
    </w:rPr>
  </w:style>
  <w:style w:type="character" w:styleId="Hyperlink">
    <w:name w:val="Hyperlink"/>
    <w:basedOn w:val="DefaultParagraphFont"/>
    <w:uiPriority w:val="99"/>
    <w:unhideWhenUsed/>
    <w:rsid w:val="00C86A16"/>
    <w:rPr>
      <w:color w:val="0563C1" w:themeColor="hyperlink"/>
      <w:u w:val="single"/>
    </w:rPr>
  </w:style>
  <w:style w:type="paragraph" w:styleId="ListParagraph">
    <w:name w:val="List Paragraph"/>
    <w:basedOn w:val="Normal"/>
    <w:uiPriority w:val="34"/>
    <w:qFormat/>
    <w:rsid w:val="00C86A16"/>
    <w:pPr>
      <w:ind w:left="720"/>
      <w:contextualSpacing/>
    </w:pPr>
    <w:rPr>
      <w:rFonts w:ascii="Times New Roman" w:hAnsi="Times New Roman" w:eastAsia="Times New Roman" w:cs="Times New Roman"/>
    </w:rPr>
  </w:style>
  <w:style w:type="paragraph" w:styleId="NormalWeb">
    <w:name w:val="Normal (Web)"/>
    <w:basedOn w:val="Normal"/>
    <w:uiPriority w:val="99"/>
    <w:unhideWhenUsed/>
    <w:rsid w:val="00C86A16"/>
    <w:pPr>
      <w:spacing w:before="100" w:beforeAutospacing="1" w:after="100" w:afterAutospacing="1"/>
    </w:pPr>
    <w:rPr>
      <w:rFonts w:ascii="Times New Roman" w:hAnsi="Times New Roman" w:cs="Times New Roman" w:eastAsiaTheme="minorEastAsia"/>
    </w:rPr>
  </w:style>
  <w:style w:type="paragraph" w:styleId="BalloonText">
    <w:name w:val="Balloon Text"/>
    <w:basedOn w:val="Normal"/>
    <w:link w:val="BalloonTextChar"/>
    <w:uiPriority w:val="99"/>
    <w:semiHidden/>
    <w:unhideWhenUsed/>
    <w:rsid w:val="00107E2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07E26"/>
    <w:rPr>
      <w:rFonts w:ascii="Segoe UI" w:hAnsi="Segoe UI" w:cs="Segoe UI"/>
      <w:sz w:val="18"/>
      <w:szCs w:val="18"/>
    </w:rPr>
  </w:style>
  <w:style w:type="character" w:styleId="UnresolvedMention">
    <w:name w:val="Unresolved Mention"/>
    <w:basedOn w:val="DefaultParagraphFont"/>
    <w:uiPriority w:val="99"/>
    <w:semiHidden/>
    <w:unhideWhenUsed/>
    <w:rsid w:val="00531ED4"/>
    <w:rPr>
      <w:color w:val="605E5C"/>
      <w:shd w:val="clear" w:color="auto" w:fill="E1DFDD"/>
    </w:rPr>
  </w:style>
  <w:style w:type="character" w:styleId="Heading2Char" w:customStyle="1">
    <w:name w:val="Heading 2 Char"/>
    <w:basedOn w:val="DefaultParagraphFont"/>
    <w:link w:val="Heading2"/>
    <w:uiPriority w:val="9"/>
    <w:semiHidden/>
    <w:rsid w:val="007A3C20"/>
    <w:rPr>
      <w:rFonts w:asciiTheme="majorHAnsi" w:hAnsiTheme="majorHAnsi" w:eastAsiaTheme="majorEastAsia" w:cstheme="majorBidi"/>
      <w:color w:val="2E74B5" w:themeColor="accent1" w:themeShade="BF"/>
      <w:sz w:val="26"/>
      <w:szCs w:val="26"/>
    </w:rPr>
  </w:style>
  <w:style w:type="character" w:styleId="apple-tab-span" w:customStyle="1">
    <w:name w:val="apple-tab-span"/>
    <w:basedOn w:val="DefaultParagraphFont"/>
    <w:rsid w:val="007A3C20"/>
  </w:style>
  <w:style w:type="character" w:styleId="Strong">
    <w:name w:val="Strong"/>
    <w:basedOn w:val="DefaultParagraphFont"/>
    <w:uiPriority w:val="22"/>
    <w:qFormat/>
    <w:rsid w:val="00994ABD"/>
    <w:rPr>
      <w:b/>
      <w:bCs/>
    </w:rPr>
  </w:style>
  <w:style w:type="paragraph" w:styleId="Revision">
    <w:name w:val="Revision"/>
    <w:hidden/>
    <w:uiPriority w:val="99"/>
    <w:semiHidden/>
    <w:rsid w:val="002A0C80"/>
  </w:style>
  <w:style w:type="character" w:styleId="CommentReference">
    <w:name w:val="annotation reference"/>
    <w:basedOn w:val="DefaultParagraphFont"/>
    <w:uiPriority w:val="99"/>
    <w:semiHidden/>
    <w:unhideWhenUsed/>
    <w:rsid w:val="002A0C80"/>
    <w:rPr>
      <w:sz w:val="16"/>
      <w:szCs w:val="16"/>
    </w:rPr>
  </w:style>
  <w:style w:type="paragraph" w:styleId="CommentText">
    <w:name w:val="annotation text"/>
    <w:basedOn w:val="Normal"/>
    <w:link w:val="CommentTextChar"/>
    <w:uiPriority w:val="99"/>
    <w:unhideWhenUsed/>
    <w:rsid w:val="002A0C80"/>
    <w:rPr>
      <w:sz w:val="20"/>
      <w:szCs w:val="20"/>
    </w:rPr>
  </w:style>
  <w:style w:type="character" w:styleId="CommentTextChar" w:customStyle="1">
    <w:name w:val="Comment Text Char"/>
    <w:basedOn w:val="DefaultParagraphFont"/>
    <w:link w:val="CommentText"/>
    <w:uiPriority w:val="99"/>
    <w:rsid w:val="002A0C80"/>
    <w:rPr>
      <w:sz w:val="20"/>
      <w:szCs w:val="20"/>
    </w:rPr>
  </w:style>
  <w:style w:type="paragraph" w:styleId="CommentSubject">
    <w:name w:val="annotation subject"/>
    <w:basedOn w:val="CommentText"/>
    <w:next w:val="CommentText"/>
    <w:link w:val="CommentSubjectChar"/>
    <w:uiPriority w:val="99"/>
    <w:semiHidden/>
    <w:unhideWhenUsed/>
    <w:rsid w:val="002A0C80"/>
    <w:rPr>
      <w:b/>
      <w:bCs/>
    </w:rPr>
  </w:style>
  <w:style w:type="character" w:styleId="CommentSubjectChar" w:customStyle="1">
    <w:name w:val="Comment Subject Char"/>
    <w:basedOn w:val="CommentTextChar"/>
    <w:link w:val="CommentSubject"/>
    <w:uiPriority w:val="99"/>
    <w:semiHidden/>
    <w:rsid w:val="002A0C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732432658">
      <w:bodyDiv w:val="1"/>
      <w:marLeft w:val="0"/>
      <w:marRight w:val="0"/>
      <w:marTop w:val="0"/>
      <w:marBottom w:val="0"/>
      <w:divBdr>
        <w:top w:val="none" w:sz="0" w:space="0" w:color="auto"/>
        <w:left w:val="none" w:sz="0" w:space="0" w:color="auto"/>
        <w:bottom w:val="none" w:sz="0" w:space="0" w:color="auto"/>
        <w:right w:val="none" w:sz="0" w:space="0" w:color="auto"/>
      </w:divBdr>
    </w:div>
    <w:div w:id="743180739">
      <w:bodyDiv w:val="1"/>
      <w:marLeft w:val="0"/>
      <w:marRight w:val="0"/>
      <w:marTop w:val="0"/>
      <w:marBottom w:val="0"/>
      <w:divBdr>
        <w:top w:val="none" w:sz="0" w:space="0" w:color="auto"/>
        <w:left w:val="none" w:sz="0" w:space="0" w:color="auto"/>
        <w:bottom w:val="none" w:sz="0" w:space="0" w:color="auto"/>
        <w:right w:val="none" w:sz="0" w:space="0" w:color="auto"/>
      </w:divBdr>
      <w:divsChild>
        <w:div w:id="740074">
          <w:marLeft w:val="0"/>
          <w:marRight w:val="0"/>
          <w:marTop w:val="0"/>
          <w:marBottom w:val="0"/>
          <w:divBdr>
            <w:top w:val="none" w:sz="0" w:space="0" w:color="auto"/>
            <w:left w:val="none" w:sz="0" w:space="0" w:color="auto"/>
            <w:bottom w:val="none" w:sz="0" w:space="0" w:color="auto"/>
            <w:right w:val="none" w:sz="0" w:space="0" w:color="auto"/>
          </w:divBdr>
        </w:div>
      </w:divsChild>
    </w:div>
    <w:div w:id="19338503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52e2a5-c6ef-4e54-9949-77aba9ea4ad0">
      <Terms xmlns="http://schemas.microsoft.com/office/infopath/2007/PartnerControls"/>
    </lcf76f155ced4ddcb4097134ff3c332f>
    <TaxCatchAll xmlns="4a81be7d-4ecd-49ad-8e88-d07955994b28" xsi:nil="true"/>
    <SharedWithUsers xmlns="4a81be7d-4ecd-49ad-8e88-d07955994b28">
      <UserInfo>
        <DisplayName>Shanika Peck</DisplayName>
        <AccountId>417</AccountId>
        <AccountType/>
      </UserInfo>
      <UserInfo>
        <DisplayName>David McConnell</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6B91E111A2694A9252D84DB1AD50FD" ma:contentTypeVersion="20" ma:contentTypeDescription="Create a new document." ma:contentTypeScope="" ma:versionID="be07a05bac4971694c6f3d840302da5e">
  <xsd:schema xmlns:xsd="http://www.w3.org/2001/XMLSchema" xmlns:xs="http://www.w3.org/2001/XMLSchema" xmlns:p="http://schemas.microsoft.com/office/2006/metadata/properties" xmlns:ns2="4752e2a5-c6ef-4e54-9949-77aba9ea4ad0" xmlns:ns3="4a81be7d-4ecd-49ad-8e88-d07955994b28" targetNamespace="http://schemas.microsoft.com/office/2006/metadata/properties" ma:root="true" ma:fieldsID="6ebee05cccbfa7dff01327d12c502039" ns2:_="" ns3:_="">
    <xsd:import namespace="4752e2a5-c6ef-4e54-9949-77aba9ea4ad0"/>
    <xsd:import namespace="4a81be7d-4ecd-49ad-8e88-d07955994b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2e2a5-c6ef-4e54-9949-77aba9ea4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5071abe-9366-4587-9002-82c754ec43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1be7d-4ecd-49ad-8e88-d07955994b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f43272-2b50-4095-be55-7fc7c0029db7}" ma:internalName="TaxCatchAll" ma:showField="CatchAllData" ma:web="4a81be7d-4ecd-49ad-8e88-d07955994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A5D1F-D791-4CDA-A59A-6FD7F81DEF10}">
  <ds:schemaRefs>
    <ds:schemaRef ds:uri="http://schemas.openxmlformats.org/package/2006/metadata/core-properties"/>
    <ds:schemaRef ds:uri="http://purl.org/dc/elements/1.1/"/>
    <ds:schemaRef ds:uri="http://purl.org/dc/dcmitype/"/>
    <ds:schemaRef ds:uri="4752e2a5-c6ef-4e54-9949-77aba9ea4ad0"/>
    <ds:schemaRef ds:uri="http://schemas.microsoft.com/office/2006/metadata/properties"/>
    <ds:schemaRef ds:uri="http://schemas.microsoft.com/office/infopath/2007/PartnerControls"/>
    <ds:schemaRef ds:uri="http://schemas.microsoft.com/office/2006/documentManagement/types"/>
    <ds:schemaRef ds:uri="4a81be7d-4ecd-49ad-8e88-d07955994b28"/>
    <ds:schemaRef ds:uri="http://www.w3.org/XML/1998/namespace"/>
    <ds:schemaRef ds:uri="http://purl.org/dc/terms/"/>
  </ds:schemaRefs>
</ds:datastoreItem>
</file>

<file path=customXml/itemProps2.xml><?xml version="1.0" encoding="utf-8"?>
<ds:datastoreItem xmlns:ds="http://schemas.openxmlformats.org/officeDocument/2006/customXml" ds:itemID="{D8CBA623-90B1-4A58-92FC-1D78D8ADD9D6}">
  <ds:schemaRefs>
    <ds:schemaRef ds:uri="http://schemas.microsoft.com/sharepoint/v3/contenttype/forms"/>
  </ds:schemaRefs>
</ds:datastoreItem>
</file>

<file path=customXml/itemProps3.xml><?xml version="1.0" encoding="utf-8"?>
<ds:datastoreItem xmlns:ds="http://schemas.openxmlformats.org/officeDocument/2006/customXml" ds:itemID="{612DC438-248F-409C-90CE-C69F7FDEE54A}">
  <ds:schemaRefs>
    <ds:schemaRef ds:uri="http://schemas.openxmlformats.org/officeDocument/2006/bibliography"/>
  </ds:schemaRefs>
</ds:datastoreItem>
</file>

<file path=customXml/itemProps4.xml><?xml version="1.0" encoding="utf-8"?>
<ds:datastoreItem xmlns:ds="http://schemas.openxmlformats.org/officeDocument/2006/customXml" ds:itemID="{5AC6E10A-505D-473D-8170-9A9B2A6FA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2e2a5-c6ef-4e54-9949-77aba9ea4ad0"/>
    <ds:schemaRef ds:uri="4a81be7d-4ecd-49ad-8e88-d07955994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Komal Zehrah</dc:creator>
  <keywords/>
  <dc:description/>
  <lastModifiedBy>David McConnell</lastModifiedBy>
  <revision>7</revision>
  <lastPrinted>2020-08-25T15:53:00.0000000Z</lastPrinted>
  <dcterms:created xsi:type="dcterms:W3CDTF">2024-12-11T21:34:00.0000000Z</dcterms:created>
  <dcterms:modified xsi:type="dcterms:W3CDTF">2025-01-09T17:47:08.9196826Z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
  </property>
</Properties>
</file>