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There are several things to consider when preparing to closeout your program for the session. This template lists out the key considerations in the closeout process as well as examples of information to collect or actions to take during each step. An example is shown below; the bottom half is an empty template so you can enter in information from your program.</w:t>
      </w:r>
    </w:p>
    <w:p w:rsidR="00000000" w:rsidDel="00000000" w:rsidP="00000000" w:rsidRDefault="00000000" w:rsidRPr="00000000" w14:paraId="00000002">
      <w:pPr>
        <w:rPr>
          <w:rFonts w:ascii="Avenir" w:cs="Avenir" w:eastAsia="Avenir" w:hAnsi="Avenir"/>
        </w:rPr>
      </w:pPr>
      <w:r w:rsidDel="00000000" w:rsidR="00000000" w:rsidRPr="00000000">
        <w:rPr>
          <w:rtl w:val="0"/>
        </w:rPr>
      </w:r>
    </w:p>
    <w:p w:rsidR="00000000" w:rsidDel="00000000" w:rsidP="00000000" w:rsidRDefault="00000000" w:rsidRPr="00000000" w14:paraId="00000003">
      <w:pPr>
        <w:rPr>
          <w:rFonts w:ascii="Avenir" w:cs="Avenir" w:eastAsia="Avenir" w:hAnsi="Avenir"/>
        </w:rPr>
      </w:pPr>
      <w:r w:rsidDel="00000000" w:rsidR="00000000" w:rsidRPr="00000000">
        <w:rPr>
          <w:rFonts w:ascii="Avenir" w:cs="Avenir" w:eastAsia="Avenir" w:hAnsi="Avenir"/>
          <w:b w:val="1"/>
          <w:bCs w:val="1"/>
          <w:rtl w:val="0"/>
        </w:rPr>
        <w:t xml:space="preserve">Program Name:</w:t>
      </w:r>
      <w:r w:rsidDel="00000000" w:rsidR="00000000" w:rsidRPr="00000000">
        <w:rPr>
          <w:rFonts w:ascii="Avenir" w:cs="Avenir" w:eastAsia="Avenir" w:hAnsi="Avenir"/>
          <w:rtl w:val="0"/>
        </w:rPr>
        <w:t xml:space="preserve"> ABC After School Program</w:t>
        <w:tab/>
      </w:r>
      <w:r w:rsidDel="00000000" w:rsidR="00000000" w:rsidRPr="00000000">
        <w:rPr>
          <w:rFonts w:ascii="Avenir" w:cs="Avenir" w:eastAsia="Avenir" w:hAnsi="Avenir"/>
          <w:b w:val="1"/>
          <w:bCs w:val="1"/>
          <w:rtl w:val="0"/>
        </w:rPr>
        <w:t xml:space="preserve">Session Description:</w:t>
      </w:r>
      <w:r w:rsidDel="00000000" w:rsidR="00000000" w:rsidRPr="00000000">
        <w:rPr>
          <w:rFonts w:ascii="Avenir" w:cs="Avenir" w:eastAsia="Avenir" w:hAnsi="Avenir"/>
          <w:rtl w:val="0"/>
        </w:rPr>
        <w:t xml:space="preserve"> Fall/Spring</w:t>
      </w:r>
    </w:p>
    <w:p w:rsidR="00000000" w:rsidDel="00000000" w:rsidP="00000000" w:rsidRDefault="00000000" w:rsidRPr="00000000" w14:paraId="00000004">
      <w:pPr>
        <w:rPr>
          <w:rFonts w:ascii="Avenir" w:cs="Avenir" w:eastAsia="Avenir" w:hAnsi="Avenir"/>
        </w:rPr>
      </w:pPr>
      <w:r w:rsidDel="00000000" w:rsidR="00000000" w:rsidRPr="00000000">
        <w:rPr>
          <w:rtl w:val="0"/>
        </w:rPr>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3690"/>
        <w:gridCol w:w="4315"/>
        <w:tblGridChange w:id="0">
          <w:tblGrid>
            <w:gridCol w:w="2065"/>
            <w:gridCol w:w="3690"/>
            <w:gridCol w:w="4315"/>
          </w:tblGrid>
        </w:tblGridChange>
      </w:tblGrid>
      <w:tr>
        <w:trPr>
          <w:cantSplit w:val="0"/>
          <w:tblHeader w:val="0"/>
        </w:trPr>
        <w:tc>
          <w:tcPr/>
          <w:p w:rsidR="00000000" w:rsidDel="00000000" w:rsidP="00000000" w:rsidRDefault="00000000" w:rsidRPr="00000000" w14:paraId="00000005">
            <w:pPr>
              <w:rPr>
                <w:rFonts w:ascii="Avenir" w:cs="Avenir" w:eastAsia="Avenir" w:hAnsi="Avenir"/>
                <w:b w:val="1"/>
                <w:bCs w:val="1"/>
              </w:rPr>
            </w:pPr>
            <w:r w:rsidDel="00000000" w:rsidR="00000000" w:rsidRPr="00000000">
              <w:rPr>
                <w:rFonts w:ascii="Avenir" w:cs="Avenir" w:eastAsia="Avenir" w:hAnsi="Avenir"/>
                <w:b w:val="1"/>
                <w:bCs w:val="1"/>
                <w:rtl w:val="0"/>
              </w:rPr>
              <w:t xml:space="preserve">Closing Process </w:t>
            </w:r>
          </w:p>
        </w:tc>
        <w:tc>
          <w:tcPr/>
          <w:p w:rsidR="00000000" w:rsidDel="00000000" w:rsidP="00000000" w:rsidRDefault="00000000" w:rsidRPr="00000000" w14:paraId="00000006">
            <w:pPr>
              <w:rPr>
                <w:rFonts w:ascii="Avenir" w:cs="Avenir" w:eastAsia="Avenir" w:hAnsi="Avenir"/>
                <w:b w:val="1"/>
                <w:bCs w:val="1"/>
              </w:rPr>
            </w:pPr>
            <w:r w:rsidDel="00000000" w:rsidR="00000000" w:rsidRPr="00000000">
              <w:rPr>
                <w:rFonts w:ascii="Avenir" w:cs="Avenir" w:eastAsia="Avenir" w:hAnsi="Avenir"/>
                <w:b w:val="1"/>
                <w:bCs w:val="1"/>
                <w:rtl w:val="0"/>
              </w:rPr>
              <w:t xml:space="preserve">Description</w:t>
            </w:r>
          </w:p>
        </w:tc>
        <w:tc>
          <w:tcPr/>
          <w:p w:rsidR="00000000" w:rsidDel="00000000" w:rsidP="00000000" w:rsidRDefault="00000000" w:rsidRPr="00000000" w14:paraId="00000007">
            <w:pPr>
              <w:rPr>
                <w:rFonts w:ascii="Avenir" w:cs="Avenir" w:eastAsia="Avenir" w:hAnsi="Avenir"/>
                <w:b w:val="1"/>
                <w:bCs w:val="1"/>
              </w:rPr>
            </w:pPr>
            <w:r w:rsidDel="00000000" w:rsidR="00000000" w:rsidRPr="00000000">
              <w:rPr>
                <w:rFonts w:ascii="Avenir" w:cs="Avenir" w:eastAsia="Avenir" w:hAnsi="Avenir"/>
                <w:b w:val="1"/>
                <w:bCs w:val="1"/>
                <w:rtl w:val="0"/>
              </w:rPr>
              <w:t xml:space="preserve">Examples</w:t>
            </w:r>
          </w:p>
        </w:tc>
      </w:tr>
      <w:tr>
        <w:trPr>
          <w:cantSplit w:val="0"/>
          <w:tblHeader w:val="0"/>
        </w:trPr>
        <w:tc>
          <w:tcPr>
            <w:vMerge w:val="restart"/>
          </w:tcPr>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Programmatic Closeout</w:t>
            </w:r>
          </w:p>
        </w:tc>
        <w:tc>
          <w:tcPr/>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Data collection and reporting</w:t>
            </w:r>
          </w:p>
        </w:tc>
        <w:tc>
          <w:tcPr/>
          <w:p w:rsidR="00000000" w:rsidDel="00000000" w:rsidP="00000000" w:rsidRDefault="00000000" w:rsidRPr="00000000" w14:paraId="0000000A">
            <w:pPr>
              <w:rPr>
                <w:rFonts w:ascii="Avenir" w:cs="Avenir" w:eastAsia="Avenir" w:hAnsi="Avenir"/>
              </w:rPr>
            </w:pPr>
            <w:r w:rsidDel="00000000" w:rsidR="00000000" w:rsidRPr="00000000">
              <w:rPr>
                <w:rFonts w:ascii="Avenir" w:cs="Avenir" w:eastAsia="Avenir" w:hAnsi="Avenir"/>
                <w:rtl w:val="0"/>
              </w:rPr>
              <w:t xml:space="preserve">Youth roster that includes contact information, age, race/ethnicity, school name. </w:t>
            </w:r>
          </w:p>
        </w:tc>
      </w:tr>
      <w:tr>
        <w:trPr>
          <w:cantSplit w:val="0"/>
          <w:tblHeader w:val="0"/>
        </w:trPr>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0C">
            <w:pPr>
              <w:rPr>
                <w:rFonts w:ascii="Avenir" w:cs="Avenir" w:eastAsia="Avenir" w:hAnsi="Avenir"/>
              </w:rPr>
            </w:pPr>
            <w:r w:rsidDel="00000000" w:rsidR="00000000" w:rsidRPr="00000000">
              <w:rPr>
                <w:rFonts w:ascii="Avenir" w:cs="Avenir" w:eastAsia="Avenir" w:hAnsi="Avenir"/>
                <w:rtl w:val="0"/>
              </w:rPr>
              <w:t xml:space="preserve">Curriculum and materials</w:t>
            </w:r>
          </w:p>
        </w:tc>
        <w:tc>
          <w:tcPr/>
          <w:p w:rsidR="00000000" w:rsidDel="00000000" w:rsidP="00000000" w:rsidRDefault="00000000" w:rsidRPr="00000000" w14:paraId="0000000D">
            <w:pPr>
              <w:rPr>
                <w:rFonts w:ascii="Avenir" w:cs="Avenir" w:eastAsia="Avenir" w:hAnsi="Avenir"/>
              </w:rPr>
            </w:pPr>
            <w:r w:rsidDel="00000000" w:rsidR="00000000" w:rsidRPr="00000000">
              <w:rPr>
                <w:rFonts w:ascii="Avenir" w:cs="Avenir" w:eastAsia="Avenir" w:hAnsi="Avenir"/>
                <w:rtl w:val="0"/>
              </w:rPr>
              <w:t xml:space="preserve">Syllabus</w:t>
            </w:r>
          </w:p>
        </w:tc>
      </w:tr>
      <w:tr>
        <w:trPr>
          <w:cantSplit w:val="0"/>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0F">
            <w:pPr>
              <w:rPr>
                <w:rFonts w:ascii="Avenir" w:cs="Avenir" w:eastAsia="Avenir" w:hAnsi="Avenir"/>
              </w:rPr>
            </w:pPr>
            <w:r w:rsidDel="00000000" w:rsidR="00000000" w:rsidRPr="00000000">
              <w:rPr>
                <w:rFonts w:ascii="Avenir" w:cs="Avenir" w:eastAsia="Avenir" w:hAnsi="Avenir"/>
                <w:rtl w:val="0"/>
              </w:rPr>
              <w:t xml:space="preserve">Program evaluation</w:t>
            </w:r>
          </w:p>
        </w:tc>
        <w:tc>
          <w:tcPr/>
          <w:p w:rsidR="00000000" w:rsidDel="00000000" w:rsidP="00000000" w:rsidRDefault="00000000" w:rsidRPr="00000000" w14:paraId="00000010">
            <w:pPr>
              <w:rPr>
                <w:rFonts w:ascii="Avenir" w:cs="Avenir" w:eastAsia="Avenir" w:hAnsi="Avenir"/>
              </w:rPr>
            </w:pPr>
            <w:r w:rsidDel="00000000" w:rsidR="00000000" w:rsidRPr="00000000">
              <w:rPr>
                <w:rFonts w:ascii="Avenir" w:cs="Avenir" w:eastAsia="Avenir" w:hAnsi="Avenir"/>
                <w:rtl w:val="0"/>
              </w:rPr>
              <w:t xml:space="preserve">Hello Insight, Financial Literacy Survey</w:t>
            </w:r>
          </w:p>
        </w:tc>
      </w:tr>
      <w:tr>
        <w:trPr>
          <w:cantSplit w:val="0"/>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12">
            <w:pPr>
              <w:rPr>
                <w:rFonts w:ascii="Avenir" w:cs="Avenir" w:eastAsia="Avenir" w:hAnsi="Avenir"/>
              </w:rPr>
            </w:pPr>
            <w:r w:rsidDel="00000000" w:rsidR="00000000" w:rsidRPr="00000000">
              <w:rPr>
                <w:rFonts w:ascii="Avenir" w:cs="Avenir" w:eastAsia="Avenir" w:hAnsi="Avenir"/>
                <w:rtl w:val="0"/>
              </w:rPr>
              <w:t xml:space="preserve">Financial closeout</w:t>
            </w:r>
          </w:p>
        </w:tc>
        <w:tc>
          <w:tcPr/>
          <w:p w:rsidR="00000000" w:rsidDel="00000000" w:rsidP="00000000" w:rsidRDefault="00000000" w:rsidRPr="00000000" w14:paraId="00000013">
            <w:pPr>
              <w:rPr>
                <w:rFonts w:ascii="Avenir" w:cs="Avenir" w:eastAsia="Avenir" w:hAnsi="Avenir"/>
              </w:rPr>
            </w:pPr>
            <w:r w:rsidDel="00000000" w:rsidR="00000000" w:rsidRPr="00000000">
              <w:rPr>
                <w:rFonts w:ascii="Avenir" w:cs="Avenir" w:eastAsia="Avenir" w:hAnsi="Avenir"/>
                <w:rtl w:val="0"/>
              </w:rPr>
              <w:t xml:space="preserve">Invoices, receipts, time sheets for staff</w:t>
            </w:r>
          </w:p>
        </w:tc>
      </w:tr>
      <w:tr>
        <w:trPr>
          <w:cantSplit w:val="0"/>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15">
            <w:pPr>
              <w:rPr>
                <w:rFonts w:ascii="Avenir" w:cs="Avenir" w:eastAsia="Avenir" w:hAnsi="Avenir"/>
              </w:rPr>
            </w:pPr>
            <w:r w:rsidDel="00000000" w:rsidR="00000000" w:rsidRPr="00000000">
              <w:rPr>
                <w:rFonts w:ascii="Avenir" w:cs="Avenir" w:eastAsia="Avenir" w:hAnsi="Avenir"/>
                <w:rtl w:val="0"/>
              </w:rPr>
              <w:t xml:space="preserve">Reflection and evaluation</w:t>
            </w:r>
          </w:p>
        </w:tc>
        <w:tc>
          <w:tcPr/>
          <w:p w:rsidR="00000000" w:rsidDel="00000000" w:rsidP="00000000" w:rsidRDefault="00000000" w:rsidRPr="00000000" w14:paraId="00000016">
            <w:pPr>
              <w:rPr>
                <w:rFonts w:ascii="Avenir" w:cs="Avenir" w:eastAsia="Avenir" w:hAnsi="Avenir"/>
              </w:rPr>
            </w:pPr>
            <w:r w:rsidDel="00000000" w:rsidR="00000000" w:rsidRPr="00000000">
              <w:rPr>
                <w:rFonts w:ascii="Avenir" w:cs="Avenir" w:eastAsia="Avenir" w:hAnsi="Avenir"/>
                <w:rtl w:val="0"/>
              </w:rPr>
              <w:t xml:space="preserve">1:1 or small group meetings with staff and youth</w:t>
            </w:r>
          </w:p>
        </w:tc>
      </w:tr>
      <w:tr>
        <w:trPr>
          <w:cantSplit w:val="0"/>
          <w:tblHeader w:val="0"/>
        </w:trPr>
        <w:tc>
          <w:tcPr>
            <w:vMerge w:val="restart"/>
            <w:shd w:fill="d9d9d9" w:val="clear"/>
          </w:tcPr>
          <w:p w:rsidR="00000000" w:rsidDel="00000000" w:rsidP="00000000" w:rsidRDefault="00000000" w:rsidRPr="00000000" w14:paraId="00000017">
            <w:pPr>
              <w:rPr>
                <w:rFonts w:ascii="Avenir" w:cs="Avenir" w:eastAsia="Avenir" w:hAnsi="Avenir"/>
              </w:rPr>
            </w:pPr>
            <w:r w:rsidDel="00000000" w:rsidR="00000000" w:rsidRPr="00000000">
              <w:rPr>
                <w:rFonts w:ascii="Avenir" w:cs="Avenir" w:eastAsia="Avenir" w:hAnsi="Avenir"/>
                <w:rtl w:val="0"/>
              </w:rPr>
              <w:t xml:space="preserve">Communication &amp; Relationships</w:t>
            </w:r>
          </w:p>
        </w:tc>
        <w:tc>
          <w:tcPr>
            <w:shd w:fill="d9d9d9" w:val="clear"/>
          </w:tcPr>
          <w:p w:rsidR="00000000" w:rsidDel="00000000" w:rsidP="00000000" w:rsidRDefault="00000000" w:rsidRPr="00000000" w14:paraId="00000018">
            <w:pPr>
              <w:rPr>
                <w:rFonts w:ascii="Avenir" w:cs="Avenir" w:eastAsia="Avenir" w:hAnsi="Avenir"/>
              </w:rPr>
            </w:pPr>
            <w:r w:rsidDel="00000000" w:rsidR="00000000" w:rsidRPr="00000000">
              <w:rPr>
                <w:rFonts w:ascii="Avenir" w:cs="Avenir" w:eastAsia="Avenir" w:hAnsi="Avenir"/>
                <w:rtl w:val="0"/>
              </w:rPr>
              <w:t xml:space="preserve">Family/caregiver communication</w:t>
            </w:r>
          </w:p>
        </w:tc>
        <w:tc>
          <w:tcPr>
            <w:shd w:fill="d9d9d9" w:val="clear"/>
          </w:tcPr>
          <w:p w:rsidR="00000000" w:rsidDel="00000000" w:rsidP="00000000" w:rsidRDefault="00000000" w:rsidRPr="00000000" w14:paraId="00000019">
            <w:pPr>
              <w:rPr>
                <w:rFonts w:ascii="Avenir" w:cs="Avenir" w:eastAsia="Avenir" w:hAnsi="Avenir"/>
              </w:rPr>
            </w:pPr>
            <w:r w:rsidDel="00000000" w:rsidR="00000000" w:rsidRPr="00000000">
              <w:rPr>
                <w:rFonts w:ascii="Avenir" w:cs="Avenir" w:eastAsia="Avenir" w:hAnsi="Avenir"/>
                <w:rtl w:val="0"/>
              </w:rPr>
              <w:t xml:space="preserve">Newsletter, email with information about closing activities relevant for them</w:t>
            </w:r>
          </w:p>
        </w:tc>
      </w:tr>
      <w:tr>
        <w:trPr>
          <w:cantSplit w:val="0"/>
          <w:tblHeader w:val="0"/>
        </w:trPr>
        <w:tc>
          <w:tcPr>
            <w:vMerge w:val="continue"/>
            <w:shd w:fill="d9d9d9"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shd w:fill="d9d9d9" w:val="clear"/>
          </w:tcPr>
          <w:p w:rsidR="00000000" w:rsidDel="00000000" w:rsidP="00000000" w:rsidRDefault="00000000" w:rsidRPr="00000000" w14:paraId="0000001B">
            <w:pPr>
              <w:rPr>
                <w:rFonts w:ascii="Avenir" w:cs="Avenir" w:eastAsia="Avenir" w:hAnsi="Avenir"/>
              </w:rPr>
            </w:pPr>
            <w:r w:rsidDel="00000000" w:rsidR="00000000" w:rsidRPr="00000000">
              <w:rPr>
                <w:rFonts w:ascii="Avenir" w:cs="Avenir" w:eastAsia="Avenir" w:hAnsi="Avenir"/>
                <w:rtl w:val="0"/>
              </w:rPr>
              <w:t xml:space="preserve">Partner communication</w:t>
            </w:r>
          </w:p>
        </w:tc>
        <w:tc>
          <w:tcPr>
            <w:shd w:fill="d9d9d9" w:val="clear"/>
          </w:tcPr>
          <w:p w:rsidR="00000000" w:rsidDel="00000000" w:rsidP="00000000" w:rsidRDefault="00000000" w:rsidRPr="00000000" w14:paraId="0000001C">
            <w:pPr>
              <w:rPr>
                <w:rFonts w:ascii="Avenir" w:cs="Avenir" w:eastAsia="Avenir" w:hAnsi="Avenir"/>
              </w:rPr>
            </w:pPr>
            <w:r w:rsidDel="00000000" w:rsidR="00000000" w:rsidRPr="00000000">
              <w:rPr>
                <w:rFonts w:ascii="Avenir" w:cs="Avenir" w:eastAsia="Avenir" w:hAnsi="Avenir"/>
                <w:rtl w:val="0"/>
              </w:rPr>
              <w:t xml:space="preserve">Newsletter, email with information about closing activities relevant for them</w:t>
            </w:r>
          </w:p>
        </w:tc>
      </w:tr>
      <w:tr>
        <w:trPr>
          <w:cantSplit w:val="0"/>
          <w:tblHeader w:val="0"/>
        </w:trPr>
        <w:tc>
          <w:tcPr>
            <w:vMerge w:val="continue"/>
            <w:shd w:fill="d9d9d9"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shd w:fill="d9d9d9" w:val="clear"/>
          </w:tcPr>
          <w:p w:rsidR="00000000" w:rsidDel="00000000" w:rsidP="00000000" w:rsidRDefault="00000000" w:rsidRPr="00000000" w14:paraId="0000001E">
            <w:pPr>
              <w:rPr>
                <w:rFonts w:ascii="Avenir" w:cs="Avenir" w:eastAsia="Avenir" w:hAnsi="Avenir"/>
              </w:rPr>
            </w:pPr>
            <w:r w:rsidDel="00000000" w:rsidR="00000000" w:rsidRPr="00000000">
              <w:rPr>
                <w:rFonts w:ascii="Avenir" w:cs="Avenir" w:eastAsia="Avenir" w:hAnsi="Avenir"/>
                <w:rtl w:val="0"/>
              </w:rPr>
              <w:t xml:space="preserve">Staff appreciation</w:t>
            </w:r>
          </w:p>
        </w:tc>
        <w:tc>
          <w:tcPr>
            <w:shd w:fill="d9d9d9" w:val="clear"/>
          </w:tcPr>
          <w:p w:rsidR="00000000" w:rsidDel="00000000" w:rsidP="00000000" w:rsidRDefault="00000000" w:rsidRPr="00000000" w14:paraId="0000001F">
            <w:pPr>
              <w:rPr>
                <w:rFonts w:ascii="Avenir" w:cs="Avenir" w:eastAsia="Avenir" w:hAnsi="Avenir"/>
              </w:rPr>
            </w:pPr>
            <w:r w:rsidDel="00000000" w:rsidR="00000000" w:rsidRPr="00000000">
              <w:rPr>
                <w:rFonts w:ascii="Avenir" w:cs="Avenir" w:eastAsia="Avenir" w:hAnsi="Avenir"/>
                <w:rtl w:val="0"/>
              </w:rPr>
              <w:t xml:space="preserve">Coffee and doughnuts, a time to gather and debrief</w:t>
            </w:r>
          </w:p>
        </w:tc>
      </w:tr>
      <w:tr>
        <w:trPr>
          <w:cantSplit w:val="0"/>
          <w:tblHeader w:val="0"/>
        </w:trPr>
        <w:tc>
          <w:tcPr>
            <w:vMerge w:val="continue"/>
            <w:shd w:fill="d9d9d9"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shd w:fill="d9d9d9" w:val="clear"/>
          </w:tcPr>
          <w:p w:rsidR="00000000" w:rsidDel="00000000" w:rsidP="00000000" w:rsidRDefault="00000000" w:rsidRPr="00000000" w14:paraId="00000021">
            <w:pPr>
              <w:rPr>
                <w:rFonts w:ascii="Avenir" w:cs="Avenir" w:eastAsia="Avenir" w:hAnsi="Avenir"/>
              </w:rPr>
            </w:pPr>
            <w:r w:rsidDel="00000000" w:rsidR="00000000" w:rsidRPr="00000000">
              <w:rPr>
                <w:rFonts w:ascii="Avenir" w:cs="Avenir" w:eastAsia="Avenir" w:hAnsi="Avenir"/>
                <w:rtl w:val="0"/>
              </w:rPr>
              <w:t xml:space="preserve">Community outreach</w:t>
            </w:r>
          </w:p>
        </w:tc>
        <w:tc>
          <w:tcPr>
            <w:shd w:fill="d9d9d9" w:val="clear"/>
          </w:tcPr>
          <w:p w:rsidR="00000000" w:rsidDel="00000000" w:rsidP="00000000" w:rsidRDefault="00000000" w:rsidRPr="00000000" w14:paraId="00000022">
            <w:pPr>
              <w:rPr>
                <w:rFonts w:ascii="Avenir" w:cs="Avenir" w:eastAsia="Avenir" w:hAnsi="Avenir"/>
              </w:rPr>
            </w:pPr>
            <w:r w:rsidDel="00000000" w:rsidR="00000000" w:rsidRPr="00000000">
              <w:rPr>
                <w:rFonts w:ascii="Avenir" w:cs="Avenir" w:eastAsia="Avenir" w:hAnsi="Avenir"/>
                <w:rtl w:val="0"/>
              </w:rPr>
              <w:t xml:space="preserve">Newsletter, flyers</w:t>
            </w:r>
          </w:p>
        </w:tc>
      </w:tr>
      <w:tr>
        <w:trPr>
          <w:cantSplit w:val="0"/>
          <w:tblHeader w:val="0"/>
        </w:trPr>
        <w:tc>
          <w:tcPr>
            <w:vMerge w:val="continue"/>
            <w:shd w:fill="d9d9d9"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shd w:fill="d9d9d9" w:val="clear"/>
          </w:tcPr>
          <w:p w:rsidR="00000000" w:rsidDel="00000000" w:rsidP="00000000" w:rsidRDefault="00000000" w:rsidRPr="00000000" w14:paraId="00000024">
            <w:pPr>
              <w:rPr>
                <w:rFonts w:ascii="Avenir" w:cs="Avenir" w:eastAsia="Avenir" w:hAnsi="Avenir"/>
              </w:rPr>
            </w:pPr>
            <w:r w:rsidDel="00000000" w:rsidR="00000000" w:rsidRPr="00000000">
              <w:rPr>
                <w:rFonts w:ascii="Avenir" w:cs="Avenir" w:eastAsia="Avenir" w:hAnsi="Avenir"/>
                <w:rtl w:val="0"/>
              </w:rPr>
              <w:t xml:space="preserve">Program Summary</w:t>
            </w:r>
          </w:p>
        </w:tc>
        <w:tc>
          <w:tcPr>
            <w:shd w:fill="d9d9d9" w:val="clear"/>
          </w:tcPr>
          <w:p w:rsidR="00000000" w:rsidDel="00000000" w:rsidP="00000000" w:rsidRDefault="00000000" w:rsidRPr="00000000" w14:paraId="00000025">
            <w:pPr>
              <w:rPr>
                <w:rFonts w:ascii="Avenir" w:cs="Avenir" w:eastAsia="Avenir" w:hAnsi="Avenir"/>
              </w:rPr>
            </w:pPr>
            <w:r w:rsidDel="00000000" w:rsidR="00000000" w:rsidRPr="00000000">
              <w:rPr>
                <w:rFonts w:ascii="Avenir" w:cs="Avenir" w:eastAsia="Avenir" w:hAnsi="Avenir"/>
                <w:rtl w:val="0"/>
              </w:rPr>
              <w:t xml:space="preserve">Report that includes summary of activities and outcomes from the season</w:t>
            </w:r>
          </w:p>
        </w:tc>
      </w:tr>
      <w:tr>
        <w:trPr>
          <w:cantSplit w:val="0"/>
          <w:tblHeader w:val="0"/>
        </w:trPr>
        <w:tc>
          <w:tcPr>
            <w:vMerge w:val="restart"/>
          </w:tcPr>
          <w:p w:rsidR="00000000" w:rsidDel="00000000" w:rsidP="00000000" w:rsidRDefault="00000000" w:rsidRPr="00000000" w14:paraId="00000026">
            <w:pPr>
              <w:rPr>
                <w:rFonts w:ascii="Avenir" w:cs="Avenir" w:eastAsia="Avenir" w:hAnsi="Avenir"/>
              </w:rPr>
            </w:pPr>
            <w:r w:rsidDel="00000000" w:rsidR="00000000" w:rsidRPr="00000000">
              <w:rPr>
                <w:rFonts w:ascii="Avenir" w:cs="Avenir" w:eastAsia="Avenir" w:hAnsi="Avenir"/>
                <w:rtl w:val="0"/>
              </w:rPr>
              <w:t xml:space="preserve">Transition Planning</w:t>
            </w:r>
          </w:p>
        </w:tc>
        <w:tc>
          <w:tcPr/>
          <w:p w:rsidR="00000000" w:rsidDel="00000000" w:rsidP="00000000" w:rsidRDefault="00000000" w:rsidRPr="00000000" w14:paraId="00000027">
            <w:pPr>
              <w:rPr>
                <w:rFonts w:ascii="Avenir" w:cs="Avenir" w:eastAsia="Avenir" w:hAnsi="Avenir"/>
              </w:rPr>
            </w:pPr>
            <w:r w:rsidDel="00000000" w:rsidR="00000000" w:rsidRPr="00000000">
              <w:rPr>
                <w:rFonts w:ascii="Avenir" w:cs="Avenir" w:eastAsia="Avenir" w:hAnsi="Avenir"/>
                <w:rtl w:val="0"/>
              </w:rPr>
              <w:t xml:space="preserve">Planning for the future</w:t>
            </w:r>
          </w:p>
        </w:tc>
        <w:tc>
          <w:tcPr/>
          <w:p w:rsidR="00000000" w:rsidDel="00000000" w:rsidP="00000000" w:rsidRDefault="00000000" w:rsidRPr="00000000" w14:paraId="00000028">
            <w:pPr>
              <w:rPr>
                <w:rFonts w:ascii="Avenir" w:cs="Avenir" w:eastAsia="Avenir" w:hAnsi="Avenir"/>
              </w:rPr>
            </w:pPr>
            <w:r w:rsidDel="00000000" w:rsidR="00000000" w:rsidRPr="00000000">
              <w:rPr>
                <w:rFonts w:ascii="Avenir" w:cs="Avenir" w:eastAsia="Avenir" w:hAnsi="Avenir"/>
                <w:rtl w:val="0"/>
              </w:rPr>
              <w:t xml:space="preserve">Update syllabus</w:t>
            </w:r>
          </w:p>
        </w:tc>
      </w:tr>
      <w:tr>
        <w:trPr>
          <w:cantSplit w:val="0"/>
          <w:tblHeader w:val="0"/>
        </w:trPr>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2A">
            <w:pPr>
              <w:rPr>
                <w:rFonts w:ascii="Avenir" w:cs="Avenir" w:eastAsia="Avenir" w:hAnsi="Avenir"/>
              </w:rPr>
            </w:pPr>
            <w:r w:rsidDel="00000000" w:rsidR="00000000" w:rsidRPr="00000000">
              <w:rPr>
                <w:rFonts w:ascii="Avenir" w:cs="Avenir" w:eastAsia="Avenir" w:hAnsi="Avenir"/>
                <w:rtl w:val="0"/>
              </w:rPr>
              <w:t xml:space="preserve">Knowledge transfer</w:t>
            </w:r>
          </w:p>
        </w:tc>
        <w:tc>
          <w:tcPr/>
          <w:p w:rsidR="00000000" w:rsidDel="00000000" w:rsidP="00000000" w:rsidRDefault="00000000" w:rsidRPr="00000000" w14:paraId="0000002B">
            <w:pPr>
              <w:rPr>
                <w:rFonts w:ascii="Avenir" w:cs="Avenir" w:eastAsia="Avenir" w:hAnsi="Avenir"/>
              </w:rPr>
            </w:pPr>
            <w:r w:rsidDel="00000000" w:rsidR="00000000" w:rsidRPr="00000000">
              <w:rPr>
                <w:rFonts w:ascii="Avenir" w:cs="Avenir" w:eastAsia="Avenir" w:hAnsi="Avenir"/>
                <w:rtl w:val="0"/>
              </w:rPr>
              <w:t xml:space="preserve">1:1 with any staff leaving, create a folder for them to leave all of their work</w:t>
            </w:r>
          </w:p>
        </w:tc>
      </w:tr>
      <w:tr>
        <w:trPr>
          <w:cantSplit w:val="0"/>
          <w:tblHeader w:val="0"/>
        </w:trPr>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2D">
            <w:pPr>
              <w:rPr>
                <w:rFonts w:ascii="Avenir" w:cs="Avenir" w:eastAsia="Avenir" w:hAnsi="Avenir"/>
              </w:rPr>
            </w:pPr>
            <w:r w:rsidDel="00000000" w:rsidR="00000000" w:rsidRPr="00000000">
              <w:rPr>
                <w:rFonts w:ascii="Avenir" w:cs="Avenir" w:eastAsia="Avenir" w:hAnsi="Avenir"/>
                <w:rtl w:val="0"/>
              </w:rPr>
              <w:t xml:space="preserve">Transitioning youth out of program vs. those who will continue</w:t>
            </w:r>
          </w:p>
        </w:tc>
        <w:tc>
          <w:tcPr/>
          <w:p w:rsidR="00000000" w:rsidDel="00000000" w:rsidP="00000000" w:rsidRDefault="00000000" w:rsidRPr="00000000" w14:paraId="0000002E">
            <w:pPr>
              <w:rPr>
                <w:rFonts w:ascii="Avenir" w:cs="Avenir" w:eastAsia="Avenir" w:hAnsi="Avenir"/>
              </w:rPr>
            </w:pPr>
            <w:r w:rsidDel="00000000" w:rsidR="00000000" w:rsidRPr="00000000">
              <w:rPr>
                <w:rFonts w:ascii="Avenir" w:cs="Avenir" w:eastAsia="Avenir" w:hAnsi="Avenir"/>
                <w:rtl w:val="0"/>
              </w:rPr>
              <w:t xml:space="preserve">For youth leaving, 1:1 to get the feedback on programming.</w:t>
            </w:r>
          </w:p>
          <w:p w:rsidR="00000000" w:rsidDel="00000000" w:rsidP="00000000" w:rsidRDefault="00000000" w:rsidRPr="00000000" w14:paraId="0000002F">
            <w:pPr>
              <w:rPr>
                <w:rFonts w:ascii="Avenir" w:cs="Avenir" w:eastAsia="Avenir" w:hAnsi="Avenir"/>
              </w:rPr>
            </w:pPr>
            <w:r w:rsidDel="00000000" w:rsidR="00000000" w:rsidRPr="00000000">
              <w:rPr>
                <w:rFonts w:ascii="Avenir" w:cs="Avenir" w:eastAsia="Avenir" w:hAnsi="Avenir"/>
                <w:rtl w:val="0"/>
              </w:rPr>
              <w:t xml:space="preserve">For youth returning, 1:1 to get their feedback on what they may want to see next time</w:t>
            </w:r>
          </w:p>
        </w:tc>
      </w:tr>
      <w:tr>
        <w:trPr>
          <w:cantSplit w:val="0"/>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31">
            <w:pPr>
              <w:rPr>
                <w:rFonts w:ascii="Avenir" w:cs="Avenir" w:eastAsia="Avenir" w:hAnsi="Avenir"/>
              </w:rPr>
            </w:pPr>
            <w:r w:rsidDel="00000000" w:rsidR="00000000" w:rsidRPr="00000000">
              <w:rPr>
                <w:rFonts w:ascii="Avenir" w:cs="Avenir" w:eastAsia="Avenir" w:hAnsi="Avenir"/>
                <w:rtl w:val="0"/>
              </w:rPr>
              <w:t xml:space="preserve">Maintaining relationships</w:t>
            </w:r>
          </w:p>
        </w:tc>
        <w:tc>
          <w:tcPr/>
          <w:p w:rsidR="00000000" w:rsidDel="00000000" w:rsidP="00000000" w:rsidRDefault="00000000" w:rsidRPr="00000000" w14:paraId="00000032">
            <w:pPr>
              <w:rPr>
                <w:rFonts w:ascii="Avenir" w:cs="Avenir" w:eastAsia="Avenir" w:hAnsi="Avenir"/>
              </w:rPr>
            </w:pPr>
            <w:r w:rsidDel="00000000" w:rsidR="00000000" w:rsidRPr="00000000">
              <w:rPr>
                <w:rFonts w:ascii="Avenir" w:cs="Avenir" w:eastAsia="Avenir" w:hAnsi="Avenir"/>
                <w:rtl w:val="0"/>
              </w:rPr>
              <w:t xml:space="preserve">Email communication/phone calls that extend the relationship for the next season by planning how they will continue to be involved</w:t>
            </w:r>
          </w:p>
        </w:tc>
      </w:tr>
    </w:tbl>
    <w:p w:rsidR="00000000" w:rsidDel="00000000" w:rsidP="00000000" w:rsidRDefault="00000000" w:rsidRPr="00000000" w14:paraId="00000033">
      <w:pPr>
        <w:rPr>
          <w:rFonts w:ascii="Avenir" w:cs="Avenir" w:eastAsia="Avenir" w:hAnsi="Avenir"/>
        </w:rPr>
      </w:pPr>
      <w:r w:rsidDel="00000000" w:rsidR="00000000" w:rsidRPr="00000000">
        <w:rPr>
          <w:rtl w:val="0"/>
        </w:rPr>
      </w:r>
    </w:p>
    <w:p w:rsidR="00000000" w:rsidDel="00000000" w:rsidP="00000000" w:rsidRDefault="00000000" w:rsidRPr="00000000" w14:paraId="00000034">
      <w:pPr>
        <w:rPr>
          <w:rFonts w:ascii="Avenir" w:cs="Avenir" w:eastAsia="Avenir" w:hAnsi="Avenir"/>
        </w:rPr>
      </w:pPr>
      <w:r w:rsidDel="00000000" w:rsidR="00000000" w:rsidRPr="00000000">
        <w:rPr>
          <w:rFonts w:ascii="Avenir" w:cs="Avenir" w:eastAsia="Avenir" w:hAnsi="Avenir"/>
          <w:b w:val="1"/>
          <w:bCs w:val="1"/>
          <w:rtl w:val="0"/>
        </w:rPr>
        <w:t xml:space="preserve">Program Name:</w:t>
        <w:tab/>
        <w:tab/>
        <w:tab/>
        <w:tab/>
      </w:r>
      <w:r w:rsidDel="00000000" w:rsidR="00000000" w:rsidRPr="00000000">
        <w:rPr>
          <w:rFonts w:ascii="Avenir" w:cs="Avenir" w:eastAsia="Avenir" w:hAnsi="Avenir"/>
          <w:rtl w:val="0"/>
        </w:rPr>
        <w:tab/>
      </w:r>
      <w:r w:rsidDel="00000000" w:rsidR="00000000" w:rsidRPr="00000000">
        <w:rPr>
          <w:rFonts w:ascii="Avenir" w:cs="Avenir" w:eastAsia="Avenir" w:hAnsi="Avenir"/>
          <w:b w:val="1"/>
          <w:bCs w:val="1"/>
          <w:rtl w:val="0"/>
        </w:rPr>
        <w:t xml:space="preserve">Session Description:</w:t>
      </w:r>
      <w:r w:rsidDel="00000000" w:rsidR="00000000" w:rsidRPr="00000000">
        <w:rPr>
          <w:rFonts w:ascii="Avenir" w:cs="Avenir" w:eastAsia="Avenir" w:hAnsi="Avenir"/>
          <w:rtl w:val="0"/>
        </w:rPr>
        <w:t xml:space="preserve"> </w:t>
      </w:r>
    </w:p>
    <w:p w:rsidR="00000000" w:rsidDel="00000000" w:rsidP="00000000" w:rsidRDefault="00000000" w:rsidRPr="00000000" w14:paraId="00000035">
      <w:pPr>
        <w:rPr>
          <w:rFonts w:ascii="Avenir" w:cs="Avenir" w:eastAsia="Avenir" w:hAnsi="Avenir"/>
        </w:rPr>
      </w:pPr>
      <w:r w:rsidDel="00000000" w:rsidR="00000000" w:rsidRPr="00000000">
        <w:rPr>
          <w:rtl w:val="0"/>
        </w:rPr>
      </w:r>
    </w:p>
    <w:tbl>
      <w:tblPr>
        <w:tblStyle w:val="Table2"/>
        <w:tblW w:w="10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4"/>
        <w:gridCol w:w="3689"/>
        <w:gridCol w:w="4314"/>
        <w:tblGridChange w:id="0">
          <w:tblGrid>
            <w:gridCol w:w="2064"/>
            <w:gridCol w:w="3689"/>
            <w:gridCol w:w="4314"/>
          </w:tblGrid>
        </w:tblGridChange>
      </w:tblGrid>
      <w:tr>
        <w:trPr>
          <w:cantSplit w:val="0"/>
          <w:trHeight w:val="1017" w:hRule="atLeast"/>
          <w:tblHeader w:val="0"/>
        </w:trPr>
        <w:tc>
          <w:tcPr/>
          <w:p w:rsidR="00000000" w:rsidDel="00000000" w:rsidP="00000000" w:rsidRDefault="00000000" w:rsidRPr="00000000" w14:paraId="00000036">
            <w:pPr>
              <w:rPr>
                <w:rFonts w:ascii="Avenir" w:cs="Avenir" w:eastAsia="Avenir" w:hAnsi="Avenir"/>
                <w:b w:val="1"/>
                <w:bCs w:val="1"/>
              </w:rPr>
            </w:pPr>
            <w:r w:rsidDel="00000000" w:rsidR="00000000" w:rsidRPr="00000000">
              <w:rPr>
                <w:rFonts w:ascii="Avenir" w:cs="Avenir" w:eastAsia="Avenir" w:hAnsi="Avenir"/>
                <w:b w:val="1"/>
                <w:bCs w:val="1"/>
                <w:rtl w:val="0"/>
              </w:rPr>
              <w:t xml:space="preserve">Closing Process </w:t>
            </w:r>
          </w:p>
        </w:tc>
        <w:tc>
          <w:tcPr/>
          <w:p w:rsidR="00000000" w:rsidDel="00000000" w:rsidP="00000000" w:rsidRDefault="00000000" w:rsidRPr="00000000" w14:paraId="00000037">
            <w:pPr>
              <w:rPr>
                <w:rFonts w:ascii="Avenir" w:cs="Avenir" w:eastAsia="Avenir" w:hAnsi="Avenir"/>
                <w:b w:val="1"/>
                <w:bCs w:val="1"/>
              </w:rPr>
            </w:pPr>
            <w:r w:rsidDel="00000000" w:rsidR="00000000" w:rsidRPr="00000000">
              <w:rPr>
                <w:rFonts w:ascii="Avenir" w:cs="Avenir" w:eastAsia="Avenir" w:hAnsi="Avenir"/>
                <w:b w:val="1"/>
                <w:bCs w:val="1"/>
                <w:rtl w:val="0"/>
              </w:rPr>
              <w:t xml:space="preserve">Description</w:t>
            </w:r>
          </w:p>
        </w:tc>
        <w:tc>
          <w:tcPr/>
          <w:p w:rsidR="00000000" w:rsidDel="00000000" w:rsidP="00000000" w:rsidRDefault="00000000" w:rsidRPr="00000000" w14:paraId="00000038">
            <w:pPr>
              <w:rPr>
                <w:rFonts w:ascii="Avenir" w:cs="Avenir" w:eastAsia="Avenir" w:hAnsi="Avenir"/>
                <w:b w:val="1"/>
                <w:bCs w:val="1"/>
              </w:rPr>
            </w:pPr>
            <w:r w:rsidDel="00000000" w:rsidR="00000000" w:rsidRPr="00000000">
              <w:rPr>
                <w:rFonts w:ascii="Avenir" w:cs="Avenir" w:eastAsia="Avenir" w:hAnsi="Avenir"/>
                <w:b w:val="1"/>
                <w:bCs w:val="1"/>
                <w:rtl w:val="0"/>
              </w:rPr>
              <w:t xml:space="preserve">Item</w:t>
            </w:r>
          </w:p>
        </w:tc>
      </w:tr>
      <w:tr>
        <w:trPr>
          <w:cantSplit w:val="0"/>
          <w:trHeight w:val="1017" w:hRule="atLeast"/>
          <w:tblHeader w:val="0"/>
        </w:trPr>
        <w:tc>
          <w:tcPr>
            <w:vMerge w:val="restart"/>
          </w:tcPr>
          <w:p w:rsidR="00000000" w:rsidDel="00000000" w:rsidP="00000000" w:rsidRDefault="00000000" w:rsidRPr="00000000" w14:paraId="00000039">
            <w:pPr>
              <w:rPr>
                <w:rFonts w:ascii="Avenir" w:cs="Avenir" w:eastAsia="Avenir" w:hAnsi="Avenir"/>
              </w:rPr>
            </w:pPr>
            <w:r w:rsidDel="00000000" w:rsidR="00000000" w:rsidRPr="00000000">
              <w:rPr>
                <w:rFonts w:ascii="Avenir" w:cs="Avenir" w:eastAsia="Avenir" w:hAnsi="Avenir"/>
                <w:rtl w:val="0"/>
              </w:rPr>
              <w:t xml:space="preserve">Programmatic Closeout</w:t>
            </w:r>
          </w:p>
        </w:tc>
        <w:tc>
          <w:tcPr/>
          <w:p w:rsidR="00000000" w:rsidDel="00000000" w:rsidP="00000000" w:rsidRDefault="00000000" w:rsidRPr="00000000" w14:paraId="0000003A">
            <w:pPr>
              <w:rPr>
                <w:rFonts w:ascii="Avenir" w:cs="Avenir" w:eastAsia="Avenir" w:hAnsi="Avenir"/>
              </w:rPr>
            </w:pPr>
            <w:r w:rsidDel="00000000" w:rsidR="00000000" w:rsidRPr="00000000">
              <w:rPr>
                <w:rFonts w:ascii="Avenir" w:cs="Avenir" w:eastAsia="Avenir" w:hAnsi="Avenir"/>
                <w:rtl w:val="0"/>
              </w:rPr>
              <w:t xml:space="preserve">Data collection and reporting</w:t>
            </w:r>
          </w:p>
        </w:tc>
        <w:tc>
          <w:tcPr/>
          <w:p w:rsidR="00000000" w:rsidDel="00000000" w:rsidP="00000000" w:rsidRDefault="00000000" w:rsidRPr="00000000" w14:paraId="0000003B">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3D">
            <w:pPr>
              <w:rPr>
                <w:rFonts w:ascii="Avenir" w:cs="Avenir" w:eastAsia="Avenir" w:hAnsi="Avenir"/>
              </w:rPr>
            </w:pPr>
            <w:r w:rsidDel="00000000" w:rsidR="00000000" w:rsidRPr="00000000">
              <w:rPr>
                <w:rFonts w:ascii="Avenir" w:cs="Avenir" w:eastAsia="Avenir" w:hAnsi="Avenir"/>
                <w:rtl w:val="0"/>
              </w:rPr>
              <w:t xml:space="preserve">Curriculum and materials</w:t>
            </w:r>
          </w:p>
        </w:tc>
        <w:tc>
          <w:tcPr/>
          <w:p w:rsidR="00000000" w:rsidDel="00000000" w:rsidP="00000000" w:rsidRDefault="00000000" w:rsidRPr="00000000" w14:paraId="0000003E">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40">
            <w:pPr>
              <w:rPr>
                <w:rFonts w:ascii="Avenir" w:cs="Avenir" w:eastAsia="Avenir" w:hAnsi="Avenir"/>
              </w:rPr>
            </w:pPr>
            <w:r w:rsidDel="00000000" w:rsidR="00000000" w:rsidRPr="00000000">
              <w:rPr>
                <w:rFonts w:ascii="Avenir" w:cs="Avenir" w:eastAsia="Avenir" w:hAnsi="Avenir"/>
                <w:rtl w:val="0"/>
              </w:rPr>
              <w:t xml:space="preserve">Program evaluation</w:t>
            </w:r>
          </w:p>
        </w:tc>
        <w:tc>
          <w:tcPr/>
          <w:p w:rsidR="00000000" w:rsidDel="00000000" w:rsidP="00000000" w:rsidRDefault="00000000" w:rsidRPr="00000000" w14:paraId="00000041">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43">
            <w:pPr>
              <w:rPr>
                <w:rFonts w:ascii="Avenir" w:cs="Avenir" w:eastAsia="Avenir" w:hAnsi="Avenir"/>
              </w:rPr>
            </w:pPr>
            <w:r w:rsidDel="00000000" w:rsidR="00000000" w:rsidRPr="00000000">
              <w:rPr>
                <w:rFonts w:ascii="Avenir" w:cs="Avenir" w:eastAsia="Avenir" w:hAnsi="Avenir"/>
                <w:rtl w:val="0"/>
              </w:rPr>
              <w:t xml:space="preserve">Financial closeout</w:t>
            </w:r>
          </w:p>
        </w:tc>
        <w:tc>
          <w:tcPr/>
          <w:p w:rsidR="00000000" w:rsidDel="00000000" w:rsidP="00000000" w:rsidRDefault="00000000" w:rsidRPr="00000000" w14:paraId="00000044">
            <w:pPr>
              <w:rPr>
                <w:rFonts w:ascii="Avenir" w:cs="Avenir" w:eastAsia="Avenir" w:hAnsi="Avenir"/>
              </w:rPr>
            </w:pP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45">
            <w:pPr>
              <w:rPr>
                <w:rFonts w:ascii="Avenir" w:cs="Avenir" w:eastAsia="Avenir" w:hAnsi="Avenir"/>
              </w:rPr>
            </w:pPr>
            <w:r w:rsidDel="00000000" w:rsidR="00000000" w:rsidRPr="00000000">
              <w:rPr>
                <w:rtl w:val="0"/>
              </w:rPr>
            </w:r>
          </w:p>
        </w:tc>
        <w:tc>
          <w:tcPr/>
          <w:p w:rsidR="00000000" w:rsidDel="00000000" w:rsidP="00000000" w:rsidRDefault="00000000" w:rsidRPr="00000000" w14:paraId="00000046">
            <w:pPr>
              <w:rPr>
                <w:rFonts w:ascii="Avenir" w:cs="Avenir" w:eastAsia="Avenir" w:hAnsi="Avenir"/>
              </w:rPr>
            </w:pPr>
            <w:r w:rsidDel="00000000" w:rsidR="00000000" w:rsidRPr="00000000">
              <w:rPr>
                <w:rFonts w:ascii="Avenir" w:cs="Avenir" w:eastAsia="Avenir" w:hAnsi="Avenir"/>
                <w:rtl w:val="0"/>
              </w:rPr>
              <w:t xml:space="preserve">Reflection and evaluation</w:t>
            </w:r>
          </w:p>
        </w:tc>
        <w:tc>
          <w:tcPr/>
          <w:p w:rsidR="00000000" w:rsidDel="00000000" w:rsidP="00000000" w:rsidRDefault="00000000" w:rsidRPr="00000000" w14:paraId="00000047">
            <w:pPr>
              <w:rPr>
                <w:rFonts w:ascii="Avenir" w:cs="Avenir" w:eastAsia="Avenir" w:hAnsi="Avenir"/>
              </w:rPr>
            </w:pPr>
            <w:r w:rsidDel="00000000" w:rsidR="00000000" w:rsidRPr="00000000">
              <w:rPr>
                <w:rtl w:val="0"/>
              </w:rPr>
            </w:r>
          </w:p>
        </w:tc>
      </w:tr>
      <w:tr>
        <w:trPr>
          <w:cantSplit w:val="0"/>
          <w:trHeight w:val="2033" w:hRule="atLeast"/>
          <w:tblHeader w:val="0"/>
        </w:trPr>
        <w:tc>
          <w:tcPr>
            <w:vMerge w:val="restart"/>
            <w:shd w:fill="d9d9d9" w:val="clear"/>
          </w:tcPr>
          <w:p w:rsidR="00000000" w:rsidDel="00000000" w:rsidP="00000000" w:rsidRDefault="00000000" w:rsidRPr="00000000" w14:paraId="00000048">
            <w:pPr>
              <w:rPr>
                <w:rFonts w:ascii="Avenir" w:cs="Avenir" w:eastAsia="Avenir" w:hAnsi="Avenir"/>
              </w:rPr>
            </w:pPr>
            <w:r w:rsidDel="00000000" w:rsidR="00000000" w:rsidRPr="00000000">
              <w:rPr>
                <w:rFonts w:ascii="Avenir" w:cs="Avenir" w:eastAsia="Avenir" w:hAnsi="Avenir"/>
                <w:rtl w:val="0"/>
              </w:rPr>
              <w:t xml:space="preserve">Communication &amp; Relationships</w:t>
            </w:r>
          </w:p>
        </w:tc>
        <w:tc>
          <w:tcPr>
            <w:shd w:fill="d9d9d9" w:val="clear"/>
          </w:tcPr>
          <w:p w:rsidR="00000000" w:rsidDel="00000000" w:rsidP="00000000" w:rsidRDefault="00000000" w:rsidRPr="00000000" w14:paraId="00000049">
            <w:pPr>
              <w:rPr>
                <w:rFonts w:ascii="Avenir" w:cs="Avenir" w:eastAsia="Avenir" w:hAnsi="Avenir"/>
              </w:rPr>
            </w:pPr>
            <w:r w:rsidDel="00000000" w:rsidR="00000000" w:rsidRPr="00000000">
              <w:rPr>
                <w:rFonts w:ascii="Avenir" w:cs="Avenir" w:eastAsia="Avenir" w:hAnsi="Avenir"/>
                <w:rtl w:val="0"/>
              </w:rPr>
              <w:t xml:space="preserve">Family/caregiver communication</w:t>
            </w:r>
          </w:p>
        </w:tc>
        <w:tc>
          <w:tcPr>
            <w:shd w:fill="d9d9d9" w:val="clear"/>
          </w:tcPr>
          <w:p w:rsidR="00000000" w:rsidDel="00000000" w:rsidP="00000000" w:rsidRDefault="00000000" w:rsidRPr="00000000" w14:paraId="0000004A">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shd w:fill="d9d9d9"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shd w:fill="d9d9d9" w:val="clear"/>
          </w:tcPr>
          <w:p w:rsidR="00000000" w:rsidDel="00000000" w:rsidP="00000000" w:rsidRDefault="00000000" w:rsidRPr="00000000" w14:paraId="0000004C">
            <w:pPr>
              <w:rPr>
                <w:rFonts w:ascii="Avenir" w:cs="Avenir" w:eastAsia="Avenir" w:hAnsi="Avenir"/>
              </w:rPr>
            </w:pPr>
            <w:r w:rsidDel="00000000" w:rsidR="00000000" w:rsidRPr="00000000">
              <w:rPr>
                <w:rFonts w:ascii="Avenir" w:cs="Avenir" w:eastAsia="Avenir" w:hAnsi="Avenir"/>
                <w:rtl w:val="0"/>
              </w:rPr>
              <w:t xml:space="preserve">Partner communication</w:t>
            </w:r>
          </w:p>
        </w:tc>
        <w:tc>
          <w:tcPr>
            <w:shd w:fill="d9d9d9" w:val="clear"/>
          </w:tcPr>
          <w:p w:rsidR="00000000" w:rsidDel="00000000" w:rsidP="00000000" w:rsidRDefault="00000000" w:rsidRPr="00000000" w14:paraId="0000004D">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shd w:fill="d9d9d9"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shd w:fill="d9d9d9" w:val="clear"/>
          </w:tcPr>
          <w:p w:rsidR="00000000" w:rsidDel="00000000" w:rsidP="00000000" w:rsidRDefault="00000000" w:rsidRPr="00000000" w14:paraId="0000004F">
            <w:pPr>
              <w:rPr>
                <w:rFonts w:ascii="Avenir" w:cs="Avenir" w:eastAsia="Avenir" w:hAnsi="Avenir"/>
              </w:rPr>
            </w:pPr>
            <w:r w:rsidDel="00000000" w:rsidR="00000000" w:rsidRPr="00000000">
              <w:rPr>
                <w:rFonts w:ascii="Avenir" w:cs="Avenir" w:eastAsia="Avenir" w:hAnsi="Avenir"/>
                <w:rtl w:val="0"/>
              </w:rPr>
              <w:t xml:space="preserve">Staff appreciation</w:t>
            </w:r>
          </w:p>
        </w:tc>
        <w:tc>
          <w:tcPr>
            <w:shd w:fill="d9d9d9" w:val="clear"/>
          </w:tcPr>
          <w:p w:rsidR="00000000" w:rsidDel="00000000" w:rsidP="00000000" w:rsidRDefault="00000000" w:rsidRPr="00000000" w14:paraId="00000050">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shd w:fill="d9d9d9"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shd w:fill="d9d9d9" w:val="clear"/>
          </w:tcPr>
          <w:p w:rsidR="00000000" w:rsidDel="00000000" w:rsidP="00000000" w:rsidRDefault="00000000" w:rsidRPr="00000000" w14:paraId="00000052">
            <w:pPr>
              <w:rPr>
                <w:rFonts w:ascii="Avenir" w:cs="Avenir" w:eastAsia="Avenir" w:hAnsi="Avenir"/>
              </w:rPr>
            </w:pPr>
            <w:r w:rsidDel="00000000" w:rsidR="00000000" w:rsidRPr="00000000">
              <w:rPr>
                <w:rFonts w:ascii="Avenir" w:cs="Avenir" w:eastAsia="Avenir" w:hAnsi="Avenir"/>
                <w:rtl w:val="0"/>
              </w:rPr>
              <w:t xml:space="preserve">Community outreach</w:t>
            </w:r>
          </w:p>
        </w:tc>
        <w:tc>
          <w:tcPr>
            <w:shd w:fill="d9d9d9" w:val="clear"/>
          </w:tcPr>
          <w:p w:rsidR="00000000" w:rsidDel="00000000" w:rsidP="00000000" w:rsidRDefault="00000000" w:rsidRPr="00000000" w14:paraId="00000053">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shd w:fill="d9d9d9"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shd w:fill="d9d9d9" w:val="clear"/>
          </w:tcPr>
          <w:p w:rsidR="00000000" w:rsidDel="00000000" w:rsidP="00000000" w:rsidRDefault="00000000" w:rsidRPr="00000000" w14:paraId="00000055">
            <w:pPr>
              <w:rPr>
                <w:rFonts w:ascii="Avenir" w:cs="Avenir" w:eastAsia="Avenir" w:hAnsi="Avenir"/>
              </w:rPr>
            </w:pPr>
            <w:r w:rsidDel="00000000" w:rsidR="00000000" w:rsidRPr="00000000">
              <w:rPr>
                <w:rFonts w:ascii="Avenir" w:cs="Avenir" w:eastAsia="Avenir" w:hAnsi="Avenir"/>
                <w:rtl w:val="0"/>
              </w:rPr>
              <w:t xml:space="preserve">Program Summary</w:t>
            </w:r>
          </w:p>
        </w:tc>
        <w:tc>
          <w:tcPr>
            <w:shd w:fill="d9d9d9" w:val="clear"/>
          </w:tcPr>
          <w:p w:rsidR="00000000" w:rsidDel="00000000" w:rsidP="00000000" w:rsidRDefault="00000000" w:rsidRPr="00000000" w14:paraId="00000056">
            <w:pPr>
              <w:rPr>
                <w:rFonts w:ascii="Avenir" w:cs="Avenir" w:eastAsia="Avenir" w:hAnsi="Avenir"/>
              </w:rPr>
            </w:pPr>
            <w:r w:rsidDel="00000000" w:rsidR="00000000" w:rsidRPr="00000000">
              <w:rPr>
                <w:rtl w:val="0"/>
              </w:rPr>
            </w:r>
          </w:p>
        </w:tc>
      </w:tr>
      <w:tr>
        <w:trPr>
          <w:cantSplit w:val="0"/>
          <w:trHeight w:val="1017" w:hRule="atLeast"/>
          <w:tblHeader w:val="0"/>
        </w:trPr>
        <w:tc>
          <w:tcPr>
            <w:vMerge w:val="restart"/>
          </w:tcPr>
          <w:p w:rsidR="00000000" w:rsidDel="00000000" w:rsidP="00000000" w:rsidRDefault="00000000" w:rsidRPr="00000000" w14:paraId="00000057">
            <w:pPr>
              <w:rPr>
                <w:rFonts w:ascii="Avenir" w:cs="Avenir" w:eastAsia="Avenir" w:hAnsi="Avenir"/>
              </w:rPr>
            </w:pPr>
            <w:r w:rsidDel="00000000" w:rsidR="00000000" w:rsidRPr="00000000">
              <w:rPr>
                <w:rFonts w:ascii="Avenir" w:cs="Avenir" w:eastAsia="Avenir" w:hAnsi="Avenir"/>
                <w:rtl w:val="0"/>
              </w:rPr>
              <w:t xml:space="preserve">Transition Planning</w:t>
            </w:r>
          </w:p>
        </w:tc>
        <w:tc>
          <w:tcPr/>
          <w:p w:rsidR="00000000" w:rsidDel="00000000" w:rsidP="00000000" w:rsidRDefault="00000000" w:rsidRPr="00000000" w14:paraId="00000058">
            <w:pPr>
              <w:rPr>
                <w:rFonts w:ascii="Avenir" w:cs="Avenir" w:eastAsia="Avenir" w:hAnsi="Avenir"/>
              </w:rPr>
            </w:pPr>
            <w:r w:rsidDel="00000000" w:rsidR="00000000" w:rsidRPr="00000000">
              <w:rPr>
                <w:rFonts w:ascii="Avenir" w:cs="Avenir" w:eastAsia="Avenir" w:hAnsi="Avenir"/>
                <w:rtl w:val="0"/>
              </w:rPr>
              <w:t xml:space="preserve">Planning for the future</w:t>
            </w:r>
          </w:p>
        </w:tc>
        <w:tc>
          <w:tcPr/>
          <w:p w:rsidR="00000000" w:rsidDel="00000000" w:rsidP="00000000" w:rsidRDefault="00000000" w:rsidRPr="00000000" w14:paraId="00000059">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5B">
            <w:pPr>
              <w:rPr>
                <w:rFonts w:ascii="Avenir" w:cs="Avenir" w:eastAsia="Avenir" w:hAnsi="Avenir"/>
              </w:rPr>
            </w:pPr>
            <w:r w:rsidDel="00000000" w:rsidR="00000000" w:rsidRPr="00000000">
              <w:rPr>
                <w:rFonts w:ascii="Avenir" w:cs="Avenir" w:eastAsia="Avenir" w:hAnsi="Avenir"/>
                <w:rtl w:val="0"/>
              </w:rPr>
              <w:t xml:space="preserve">Knowledge transfer</w:t>
            </w:r>
          </w:p>
        </w:tc>
        <w:tc>
          <w:tcPr/>
          <w:p w:rsidR="00000000" w:rsidDel="00000000" w:rsidP="00000000" w:rsidRDefault="00000000" w:rsidRPr="00000000" w14:paraId="0000005C">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5E">
            <w:pPr>
              <w:rPr>
                <w:rFonts w:ascii="Avenir" w:cs="Avenir" w:eastAsia="Avenir" w:hAnsi="Avenir"/>
              </w:rPr>
            </w:pPr>
            <w:r w:rsidDel="00000000" w:rsidR="00000000" w:rsidRPr="00000000">
              <w:rPr>
                <w:rFonts w:ascii="Avenir" w:cs="Avenir" w:eastAsia="Avenir" w:hAnsi="Avenir"/>
                <w:rtl w:val="0"/>
              </w:rPr>
              <w:t xml:space="preserve">Transitioning youth out of program vs. those who will continue</w:t>
            </w:r>
          </w:p>
        </w:tc>
        <w:tc>
          <w:tcPr/>
          <w:p w:rsidR="00000000" w:rsidDel="00000000" w:rsidP="00000000" w:rsidRDefault="00000000" w:rsidRPr="00000000" w14:paraId="0000005F">
            <w:pPr>
              <w:rPr>
                <w:rFonts w:ascii="Avenir" w:cs="Avenir" w:eastAsia="Avenir" w:hAnsi="Avenir"/>
              </w:rPr>
            </w:pPr>
            <w:r w:rsidDel="00000000" w:rsidR="00000000" w:rsidRPr="00000000">
              <w:rPr>
                <w:rtl w:val="0"/>
              </w:rPr>
            </w:r>
          </w:p>
        </w:tc>
      </w:tr>
      <w:tr>
        <w:trPr>
          <w:cantSplit w:val="0"/>
          <w:trHeight w:val="499"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rPr>
            </w:pPr>
            <w:r w:rsidDel="00000000" w:rsidR="00000000" w:rsidRPr="00000000">
              <w:rPr>
                <w:rtl w:val="0"/>
              </w:rPr>
            </w:r>
          </w:p>
        </w:tc>
        <w:tc>
          <w:tcPr/>
          <w:p w:rsidR="00000000" w:rsidDel="00000000" w:rsidP="00000000" w:rsidRDefault="00000000" w:rsidRPr="00000000" w14:paraId="00000061">
            <w:pPr>
              <w:rPr>
                <w:rFonts w:ascii="Avenir" w:cs="Avenir" w:eastAsia="Avenir" w:hAnsi="Avenir"/>
              </w:rPr>
            </w:pPr>
            <w:r w:rsidDel="00000000" w:rsidR="00000000" w:rsidRPr="00000000">
              <w:rPr>
                <w:rFonts w:ascii="Avenir" w:cs="Avenir" w:eastAsia="Avenir" w:hAnsi="Avenir"/>
                <w:rtl w:val="0"/>
              </w:rPr>
              <w:t xml:space="preserve">Maintaining relationships</w:t>
            </w:r>
          </w:p>
        </w:tc>
        <w:tc>
          <w:tcPr/>
          <w:p w:rsidR="00000000" w:rsidDel="00000000" w:rsidP="00000000" w:rsidRDefault="00000000" w:rsidRPr="00000000" w14:paraId="00000062">
            <w:pPr>
              <w:rPr>
                <w:rFonts w:ascii="Avenir" w:cs="Avenir" w:eastAsia="Avenir" w:hAnsi="Avenir"/>
              </w:rPr>
            </w:pPr>
            <w:r w:rsidDel="00000000" w:rsidR="00000000" w:rsidRPr="00000000">
              <w:rPr>
                <w:rtl w:val="0"/>
              </w:rPr>
            </w:r>
          </w:p>
        </w:tc>
      </w:tr>
    </w:tbl>
    <w:p w:rsidR="00000000" w:rsidDel="00000000" w:rsidP="00000000" w:rsidRDefault="00000000" w:rsidRPr="00000000" w14:paraId="00000063">
      <w:pPr>
        <w:rPr>
          <w:rFonts w:ascii="Avenir" w:cs="Avenir" w:eastAsia="Avenir" w:hAnsi="Avenir"/>
        </w:rPr>
      </w:pPr>
      <w:r w:rsidDel="00000000" w:rsidR="00000000" w:rsidRPr="00000000">
        <w:rPr>
          <w:rtl w:val="0"/>
        </w:rPr>
      </w:r>
    </w:p>
    <w:sectPr>
      <w:headerReference r:id="rId6" w:type="default"/>
      <w:footerReference r:id="rId7"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2152650</wp:posOffset>
          </wp:positionH>
          <wp:positionV relativeFrom="paragraph">
            <wp:posOffset>-504824</wp:posOffset>
          </wp:positionV>
          <wp:extent cx="2185416" cy="841248"/>
          <wp:effectExtent b="0" l="0" r="0" t="0"/>
          <wp:wrapSquare wrapText="bothSides" distB="0" distT="0" distL="114300" distR="114300"/>
          <wp:docPr descr="A black background with blue text&#10;&#10;Description automatically generated" id="1"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2185416" cy="8412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Program Closeout Process</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Square wrapText="bothSides" distB="0" distT="0" distL="114300" distR="114300"/>
          <wp:docPr descr="A blue and orange letters on a black background&#10;&#10;Description automatically generated" id="2"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