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005859375" w:line="240" w:lineRule="auto"/>
        <w:ind w:left="0" w:right="559.678955078125" w:firstLine="0"/>
        <w:jc w:val="righ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  <w:rtl w:val="0"/>
        </w:rPr>
        <w:t xml:space="preserve">Summer Youth Workforce Action Plan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-124205</wp:posOffset>
            </wp:positionV>
            <wp:extent cx="759460" cy="586105"/>
            <wp:effectExtent b="0" l="0" r="0" t="0"/>
            <wp:wrapSquare wrapText="right" distB="19050" distT="19050" distL="19050" distR="1905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586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40" w:lineRule="auto"/>
        <w:ind w:left="0" w:right="3946.2786865234375" w:firstLine="0"/>
        <w:jc w:val="righ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  <w:rtl w:val="0"/>
        </w:rPr>
        <w:t xml:space="preserve">Template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5986328125" w:line="262.3950004577637" w:lineRule="auto"/>
        <w:ind w:left="9.359970092773438" w:right="318.477783203125" w:firstLine="9.120025634765625"/>
        <w:jc w:val="left"/>
        <w:rPr>
          <w:rFonts w:ascii="Avenir" w:cs="Avenir" w:eastAsia="Avenir" w:hAnsi="Avenir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this template to outline your summer program strategy. Fill in each section to create a  clear, actionable plan that you can revisit and adjust as needed.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244140625" w:line="240" w:lineRule="auto"/>
        <w:ind w:left="385.5999755859375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sectPr>
          <w:pgSz w:h="15840" w:w="12240" w:orient="portrait"/>
          <w:pgMar w:bottom="0" w:top="480" w:left="1080.5000305175781" w:right="1073.9208984375" w:header="0" w:footer="720"/>
          <w:pgNumType w:start="1"/>
        </w:sect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1. Reflection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4.099578857422" w:type="dxa"/>
        <w:jc w:val="left"/>
        <w:tblInd w:w="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14.099578857422"/>
        <w:tblGridChange w:id="0">
          <w:tblGrid>
            <w:gridCol w:w="9714.099578857422"/>
          </w:tblGrid>
        </w:tblGridChange>
      </w:tblGrid>
      <w:tr>
        <w:trPr>
          <w:cantSplit w:val="0"/>
          <w:trHeight w:val="31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599853515625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one thing you are most excited about for this summer?</w:t>
            </w:r>
          </w:p>
        </w:tc>
      </w:tr>
      <w:tr>
        <w:trPr>
          <w:cantSplit w:val="0"/>
          <w:trHeight w:val="175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2. Program Goals &amp; Focus Areas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5998535156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top 3 goals for your summer program?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2004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2004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2004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20019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skills or experiences do you want youth to gain? </w:t>
      </w:r>
    </w:p>
    <w:tbl>
      <w:tblPr>
        <w:tblStyle w:val="Table2"/>
        <w:tblW w:w="10084.0995788574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2.100067138672"/>
        <w:gridCol w:w="5041.99951171875"/>
        <w:tblGridChange w:id="0">
          <w:tblGrid>
            <w:gridCol w:w="5042.100067138672"/>
            <w:gridCol w:w="5041.99951171875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Skills/ Experience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9998474121094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Job Readiness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0177001953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Career Exploration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9996948242188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Soft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55996704101562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Life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999694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0177001953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Oher: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3. Preparing Youth for Worksite Placement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2000732421875" w:line="242.0697784423828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How will you prepare youth for success at their work site? (Check all that apply)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readiness (resume writing, interviews)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5034179687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Workplace behavior expectations workshop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004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Peer mentorship or coaching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2004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Other: ______________________</w:t>
      </w:r>
    </w:p>
    <w:tbl>
      <w:tblPr>
        <w:tblStyle w:val="Table3"/>
        <w:tblW w:w="9353.599548339844" w:type="dxa"/>
        <w:jc w:val="left"/>
        <w:tblInd w:w="720.50003051757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3.599548339844"/>
        <w:tblGridChange w:id="0">
          <w:tblGrid>
            <w:gridCol w:w="9353.599548339844"/>
          </w:tblGrid>
        </w:tblGridChange>
      </w:tblGrid>
      <w:tr>
        <w:trPr>
          <w:cantSplit w:val="0"/>
          <w:trHeight w:val="595.50003051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73664093017578" w:lineRule="auto"/>
              <w:ind w:left="135.63995361328125" w:right="815.599365234375" w:firstLine="1.920013427734375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will you support youth who face challenges (transportation, attendance,  motivation)?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480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84146" cy="84074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4146" cy="840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005859375" w:line="397.3409843444824" w:lineRule="auto"/>
        <w:ind w:left="9977.339477539062" w:right="0" w:hanging="7880.239257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  <w:rtl w:val="0"/>
        </w:rPr>
        <w:t xml:space="preserve">Summer Youth Workforce Action Plan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-124205</wp:posOffset>
            </wp:positionV>
            <wp:extent cx="759460" cy="586105"/>
            <wp:effectExtent b="0" l="0" r="0" t="0"/>
            <wp:wrapSquare wrapText="right" distB="19050" distT="19050" distL="19050" distR="1905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586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46.2786865234375" w:firstLine="0"/>
        <w:jc w:val="righ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480" w:left="1080.5000305175781" w:right="1073.9208984375" w:header="0" w:footer="720"/>
          <w:cols w:equalWidth="0" w:num="1">
            <w:col w:space="0" w:w="10085.579071044922"/>
          </w:cols>
        </w:sect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  <w:rtl w:val="0"/>
        </w:rPr>
        <w:t xml:space="preserve">Template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3.599548339844" w:type="dxa"/>
        <w:jc w:val="left"/>
        <w:tblInd w:w="720.50003051757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3.599548339844"/>
        <w:tblGridChange w:id="0">
          <w:tblGrid>
            <w:gridCol w:w="9353.599548339844"/>
          </w:tblGrid>
        </w:tblGridChange>
      </w:tblGrid>
      <w:tr>
        <w:trPr>
          <w:cantSplit w:val="0"/>
          <w:trHeight w:val="234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5c5c5e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4. Youth Engagement &amp; Recruitment Plan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798828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Target number of youth participants: _______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2004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will you recruit youth? Check all that apply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2004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▫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2004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▫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media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2004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▫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Community organizations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198242187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▫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 of mouth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9200439453125" w:line="241.57001495361328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2 ways that you plan to keep youth engaged throughout the summer? 1.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5021972656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52001953125" w:line="242.40300178527832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5. Enrichment &amp; Beyond Internship, PBL and  Service-Learning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59533691406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additional activities will you offer to enrich the summer experience? </w:t>
      </w:r>
    </w:p>
    <w:tbl>
      <w:tblPr>
        <w:tblStyle w:val="Table5"/>
        <w:tblW w:w="9363.599548339844" w:type="dxa"/>
        <w:jc w:val="left"/>
        <w:tblInd w:w="720.50003051757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6.600036621094"/>
        <w:gridCol w:w="5146.99951171875"/>
        <w:tblGridChange w:id="0">
          <w:tblGrid>
            <w:gridCol w:w="4216.600036621094"/>
            <w:gridCol w:w="5146.99951171875"/>
          </w:tblGrid>
        </w:tblGridChange>
      </w:tblGrid>
      <w:tr>
        <w:trPr>
          <w:cantSplit w:val="0"/>
          <w:trHeight w:val="309.999694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994140625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Guest Speakers &amp; Career Panels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55996704101562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Field Trips or Workplace Site Visits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57001495361328" w:lineRule="auto"/>
              <w:ind w:left="118.3599853515625" w:right="718.5601806640625" w:firstLine="19.199981689453125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Financial Literacy &amp; Budgeting  Workshop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73500633239746" w:lineRule="auto"/>
              <w:ind w:left="117.40005493164062" w:right="922.559814453125" w:firstLine="0.479888916015625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Team-Building &amp; Leadership 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.50003051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73664093017578" w:lineRule="auto"/>
              <w:ind w:left="137.55996704101562" w:right="423.599853515625" w:hanging="10.55999755859375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STEAM (Science, Technology,  Engineering, Arts, Math)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480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84146" cy="840740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4146" cy="840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005859375" w:line="397.3409843444824" w:lineRule="auto"/>
        <w:ind w:left="9975.899047851562" w:right="0" w:hanging="7878.7988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  <w:rtl w:val="0"/>
        </w:rPr>
        <w:t xml:space="preserve">Summer Youth Workforce Action Plan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-124205</wp:posOffset>
            </wp:positionV>
            <wp:extent cx="759460" cy="586105"/>
            <wp:effectExtent b="0" l="0" r="0" t="0"/>
            <wp:wrapSquare wrapText="right" distB="19050" distT="19050" distL="19050" distR="1905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586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46.2786865234375" w:firstLine="0"/>
        <w:jc w:val="righ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480" w:left="1080.5000305175781" w:right="1073.9208984375" w:header="0" w:footer="720"/>
          <w:cols w:equalWidth="0" w:num="1">
            <w:col w:space="0" w:w="10085.579071044922"/>
          </w:cols>
        </w:sect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  <w:rtl w:val="0"/>
        </w:rPr>
        <w:t xml:space="preserve">Template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3.599548339844" w:type="dxa"/>
        <w:jc w:val="left"/>
        <w:tblInd w:w="720.50003051757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6.600036621094"/>
        <w:gridCol w:w="5146.99951171875"/>
        <w:tblGridChange w:id="0">
          <w:tblGrid>
            <w:gridCol w:w="4216.600036621094"/>
            <w:gridCol w:w="5146.99951171875"/>
          </w:tblGrid>
        </w:tblGridChange>
      </w:tblGrid>
      <w:tr>
        <w:trPr>
          <w:cantSplit w:val="0"/>
          <w:trHeight w:val="58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994140625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6. Community &amp; Resource Connections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800048828125" w:line="241.57001495361328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are 3 partners or organizations that can help strengthen your summer program? 1.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194335937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</w:p>
    <w:tbl>
      <w:tblPr>
        <w:tblStyle w:val="Table7"/>
        <w:tblW w:w="10084.0995788574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4.099578857422"/>
        <w:tblGridChange w:id="0">
          <w:tblGrid>
            <w:gridCol w:w="10084.099578857422"/>
          </w:tblGrid>
        </w:tblGridChange>
      </w:tblGrid>
      <w:tr>
        <w:trPr>
          <w:cantSplit w:val="0"/>
          <w:trHeight w:val="31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599853515625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resources or collaborations will you explore this summer?</w:t>
            </w:r>
          </w:p>
        </w:tc>
      </w:tr>
      <w:tr>
        <w:trPr>
          <w:cantSplit w:val="0"/>
          <w:trHeight w:val="175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7. Action Steps &amp; Timeline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800048828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immediate actions that you will take after this session: </w:t>
      </w:r>
    </w:p>
    <w:tbl>
      <w:tblPr>
        <w:tblStyle w:val="Table8"/>
        <w:tblW w:w="9363.599548339844" w:type="dxa"/>
        <w:jc w:val="left"/>
        <w:tblInd w:w="720.50003051757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.5999755859375"/>
        <w:gridCol w:w="7367.999572753906"/>
        <w:tblGridChange w:id="0">
          <w:tblGrid>
            <w:gridCol w:w="1995.5999755859375"/>
            <w:gridCol w:w="7367.999572753906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Timeframe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58.1195068359375" w:firstLine="0"/>
              <w:jc w:val="right"/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Action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7994384765625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This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7994384765625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This Month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.999694824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7994384765625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This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7994384765625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This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your key deadlines for finalizing program details?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Youth recruitment deadline: _____________________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Staff/mentor training deadline: _______________________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2012939453125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start date: _____________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6.5200805664062" w:line="199.92000102996826" w:lineRule="auto"/>
        <w:ind w:left="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480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184146" cy="840740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4146" cy="840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005859375" w:line="397.3409843444824" w:lineRule="auto"/>
        <w:ind w:left="9969.419555664062" w:right="0" w:hanging="7872.319335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  <w:rtl w:val="0"/>
        </w:rPr>
        <w:t xml:space="preserve">Summer Youth Workforce Action Plan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-124205</wp:posOffset>
            </wp:positionV>
            <wp:extent cx="759460" cy="586105"/>
            <wp:effectExtent b="0" l="0" r="0" t="0"/>
            <wp:wrapSquare wrapText="right" distB="19050" distT="19050" distL="19050" distR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586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46.2786865234375" w:firstLine="0"/>
        <w:jc w:val="righ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5c5c5e"/>
          <w:sz w:val="40"/>
          <w:szCs w:val="40"/>
          <w:u w:val="none"/>
          <w:shd w:fill="auto" w:val="clear"/>
          <w:vertAlign w:val="baseline"/>
          <w:rtl w:val="0"/>
        </w:rPr>
        <w:t xml:space="preserve">Template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5986328125" w:line="240" w:lineRule="auto"/>
        <w:ind w:left="382.79998779296875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480" w:left="1080.5000305175781" w:right="1073.9208984375" w:header="0" w:footer="720"/>
          <w:cols w:equalWidth="0" w:num="1">
            <w:col w:space="0" w:w="10085.579071044922"/>
          </w:cols>
        </w:sect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8. Motivation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24.099578857422" w:type="dxa"/>
        <w:jc w:val="left"/>
        <w:tblInd w:w="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24.099578857422"/>
        <w:tblGridChange w:id="0">
          <w:tblGrid>
            <w:gridCol w:w="9724.099578857422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599853515625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will success look like for your program?</w:t>
            </w:r>
          </w:p>
        </w:tc>
      </w:tr>
      <w:tr>
        <w:trPr>
          <w:cantSplit w:val="0"/>
          <w:trHeight w:val="176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84146" cy="84074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4146" cy="840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480" w:left="1440" w:right="1440" w:header="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